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6D" w:rsidRDefault="00730C6D">
      <w:pPr>
        <w:pStyle w:val="ConsPlusTitlePage"/>
      </w:pPr>
      <w:r>
        <w:t xml:space="preserve">Документ предоставлен </w:t>
      </w:r>
      <w:hyperlink r:id="rId4" w:history="1">
        <w:r>
          <w:rPr>
            <w:color w:val="0000FF"/>
          </w:rPr>
          <w:t>КонсультантПлюс</w:t>
        </w:r>
      </w:hyperlink>
      <w:r>
        <w:br/>
      </w:r>
    </w:p>
    <w:p w:rsidR="00730C6D" w:rsidRDefault="00730C6D">
      <w:pPr>
        <w:pStyle w:val="ConsPlusNormal"/>
        <w:jc w:val="both"/>
        <w:outlineLvl w:val="0"/>
      </w:pPr>
    </w:p>
    <w:p w:rsidR="00730C6D" w:rsidRDefault="00730C6D">
      <w:pPr>
        <w:pStyle w:val="ConsPlusNormal"/>
        <w:outlineLvl w:val="0"/>
      </w:pPr>
      <w:r>
        <w:t>Зарегистрировано в Минюсте России 15 сентября 2014 г. N 34059</w:t>
      </w:r>
    </w:p>
    <w:p w:rsidR="00730C6D" w:rsidRDefault="00730C6D">
      <w:pPr>
        <w:pStyle w:val="ConsPlusNormal"/>
        <w:pBdr>
          <w:top w:val="single" w:sz="6" w:space="0" w:color="auto"/>
        </w:pBdr>
        <w:spacing w:before="100" w:after="100"/>
        <w:jc w:val="both"/>
        <w:rPr>
          <w:sz w:val="2"/>
          <w:szCs w:val="2"/>
        </w:rPr>
      </w:pPr>
    </w:p>
    <w:p w:rsidR="00730C6D" w:rsidRDefault="00730C6D">
      <w:pPr>
        <w:pStyle w:val="ConsPlusNormal"/>
        <w:jc w:val="both"/>
      </w:pPr>
    </w:p>
    <w:p w:rsidR="00730C6D" w:rsidRDefault="00730C6D">
      <w:pPr>
        <w:pStyle w:val="ConsPlusTitle"/>
        <w:jc w:val="center"/>
      </w:pPr>
      <w:r>
        <w:t>МИНИСТЕРСТВО СЕЛЬСКОГО ХОЗЯЙСТВА РОССИЙСКОЙ ФЕДЕРАЦИИ</w:t>
      </w:r>
    </w:p>
    <w:p w:rsidR="00730C6D" w:rsidRDefault="00730C6D">
      <w:pPr>
        <w:pStyle w:val="ConsPlusTitle"/>
        <w:jc w:val="center"/>
      </w:pPr>
    </w:p>
    <w:p w:rsidR="00730C6D" w:rsidRDefault="00730C6D">
      <w:pPr>
        <w:pStyle w:val="ConsPlusTitle"/>
        <w:jc w:val="center"/>
      </w:pPr>
      <w:r>
        <w:t>ПРИКАЗ</w:t>
      </w:r>
    </w:p>
    <w:p w:rsidR="00730C6D" w:rsidRDefault="00730C6D">
      <w:pPr>
        <w:pStyle w:val="ConsPlusTitle"/>
        <w:jc w:val="center"/>
      </w:pPr>
      <w:r>
        <w:t>от 3 сентября 2014 г. N 348</w:t>
      </w:r>
    </w:p>
    <w:p w:rsidR="00730C6D" w:rsidRDefault="00730C6D">
      <w:pPr>
        <w:pStyle w:val="ConsPlusTitle"/>
        <w:jc w:val="center"/>
      </w:pPr>
    </w:p>
    <w:p w:rsidR="00730C6D" w:rsidRDefault="00730C6D">
      <w:pPr>
        <w:pStyle w:val="ConsPlusTitle"/>
        <w:jc w:val="center"/>
      </w:pPr>
      <w:r>
        <w:t>ОБ УТВЕРЖДЕНИИ ПРАВИЛ</w:t>
      </w:r>
    </w:p>
    <w:p w:rsidR="00730C6D" w:rsidRDefault="00730C6D">
      <w:pPr>
        <w:pStyle w:val="ConsPlusTitle"/>
        <w:jc w:val="center"/>
      </w:pPr>
      <w:r>
        <w:t>РЫБОЛОВСТВА ДЛЯ ВОСТОЧНО-СИБИРСКОГО</w:t>
      </w:r>
    </w:p>
    <w:p w:rsidR="00730C6D" w:rsidRDefault="00730C6D">
      <w:pPr>
        <w:pStyle w:val="ConsPlusTitle"/>
        <w:jc w:val="center"/>
      </w:pPr>
      <w:r>
        <w:t>РЫБОХОЗЯЙСТВЕННОГО БАССЕЙНА</w:t>
      </w:r>
    </w:p>
    <w:p w:rsidR="00730C6D" w:rsidRDefault="0073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C6D">
        <w:trPr>
          <w:jc w:val="center"/>
        </w:trPr>
        <w:tc>
          <w:tcPr>
            <w:tcW w:w="9294" w:type="dxa"/>
            <w:tcBorders>
              <w:top w:val="nil"/>
              <w:left w:val="single" w:sz="24" w:space="0" w:color="CED3F1"/>
              <w:bottom w:val="nil"/>
              <w:right w:val="single" w:sz="24" w:space="0" w:color="F4F3F8"/>
            </w:tcBorders>
            <w:shd w:val="clear" w:color="auto" w:fill="F4F3F8"/>
          </w:tcPr>
          <w:p w:rsidR="00730C6D" w:rsidRDefault="00730C6D">
            <w:pPr>
              <w:pStyle w:val="ConsPlusNormal"/>
              <w:jc w:val="center"/>
            </w:pPr>
            <w:r>
              <w:rPr>
                <w:color w:val="392C69"/>
              </w:rPr>
              <w:t>Список изменяющих документов</w:t>
            </w:r>
          </w:p>
          <w:p w:rsidR="00730C6D" w:rsidRDefault="00730C6D">
            <w:pPr>
              <w:pStyle w:val="ConsPlusNormal"/>
              <w:jc w:val="center"/>
            </w:pPr>
            <w:r>
              <w:rPr>
                <w:color w:val="392C69"/>
              </w:rPr>
              <w:t xml:space="preserve">(в ред. Приказов Минсельхоза России от 24.11.2015 </w:t>
            </w:r>
            <w:hyperlink r:id="rId5" w:history="1">
              <w:r>
                <w:rPr>
                  <w:color w:val="0000FF"/>
                </w:rPr>
                <w:t>N 578</w:t>
              </w:r>
            </w:hyperlink>
            <w:r>
              <w:rPr>
                <w:color w:val="392C69"/>
              </w:rPr>
              <w:t>,</w:t>
            </w:r>
          </w:p>
          <w:p w:rsidR="00730C6D" w:rsidRDefault="00730C6D">
            <w:pPr>
              <w:pStyle w:val="ConsPlusNormal"/>
              <w:jc w:val="center"/>
            </w:pPr>
            <w:r>
              <w:rPr>
                <w:color w:val="392C69"/>
              </w:rPr>
              <w:t xml:space="preserve">от 20.12.2016 </w:t>
            </w:r>
            <w:hyperlink r:id="rId6" w:history="1">
              <w:r>
                <w:rPr>
                  <w:color w:val="0000FF"/>
                </w:rPr>
                <w:t>N 573</w:t>
              </w:r>
            </w:hyperlink>
            <w:r>
              <w:rPr>
                <w:color w:val="392C69"/>
              </w:rPr>
              <w:t xml:space="preserve">, от 30.11.2017 </w:t>
            </w:r>
            <w:hyperlink r:id="rId7" w:history="1">
              <w:r>
                <w:rPr>
                  <w:color w:val="0000FF"/>
                </w:rPr>
                <w:t>N 601</w:t>
              </w:r>
            </w:hyperlink>
            <w:r>
              <w:rPr>
                <w:color w:val="392C69"/>
              </w:rPr>
              <w:t xml:space="preserve">, от 05.07.2018 </w:t>
            </w:r>
            <w:hyperlink r:id="rId8" w:history="1">
              <w:r>
                <w:rPr>
                  <w:color w:val="0000FF"/>
                </w:rPr>
                <w:t>N 277</w:t>
              </w:r>
            </w:hyperlink>
            <w:r>
              <w:rPr>
                <w:color w:val="392C69"/>
              </w:rPr>
              <w:t>)</w:t>
            </w:r>
          </w:p>
        </w:tc>
      </w:tr>
    </w:tbl>
    <w:p w:rsidR="00730C6D" w:rsidRDefault="00730C6D">
      <w:pPr>
        <w:pStyle w:val="ConsPlusNormal"/>
        <w:jc w:val="center"/>
      </w:pPr>
    </w:p>
    <w:p w:rsidR="00730C6D" w:rsidRDefault="00730C6D">
      <w:pPr>
        <w:pStyle w:val="ConsPlusNormal"/>
        <w:ind w:firstLine="540"/>
        <w:jc w:val="both"/>
      </w:pPr>
      <w:r>
        <w:t xml:space="preserve">В соответствии с </w:t>
      </w:r>
      <w:hyperlink r:id="rId9"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0"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приказываю:</w:t>
      </w:r>
    </w:p>
    <w:p w:rsidR="00730C6D" w:rsidRDefault="00730C6D">
      <w:pPr>
        <w:pStyle w:val="ConsPlusNormal"/>
        <w:spacing w:before="220"/>
        <w:ind w:firstLine="540"/>
        <w:jc w:val="both"/>
      </w:pPr>
      <w:r>
        <w:t xml:space="preserve">Утвердить </w:t>
      </w:r>
      <w:hyperlink w:anchor="P30" w:history="1">
        <w:r>
          <w:rPr>
            <w:color w:val="0000FF"/>
          </w:rPr>
          <w:t>правила</w:t>
        </w:r>
      </w:hyperlink>
      <w:r>
        <w:t xml:space="preserve"> рыболовства для Восточно-Сибирского рыбохозяйственного бассейна согласно приложению.</w:t>
      </w:r>
    </w:p>
    <w:p w:rsidR="00730C6D" w:rsidRDefault="00730C6D">
      <w:pPr>
        <w:pStyle w:val="ConsPlusNormal"/>
        <w:jc w:val="both"/>
      </w:pPr>
    </w:p>
    <w:p w:rsidR="00730C6D" w:rsidRDefault="00730C6D">
      <w:pPr>
        <w:pStyle w:val="ConsPlusNormal"/>
        <w:jc w:val="right"/>
      </w:pPr>
      <w:r>
        <w:t>Министр</w:t>
      </w:r>
    </w:p>
    <w:p w:rsidR="00730C6D" w:rsidRDefault="00730C6D">
      <w:pPr>
        <w:pStyle w:val="ConsPlusNormal"/>
        <w:jc w:val="right"/>
      </w:pPr>
      <w:r>
        <w:t>Н.В.ФЕДОРОВ</w:t>
      </w: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right"/>
        <w:outlineLvl w:val="0"/>
      </w:pPr>
      <w:r>
        <w:t>Приложение</w:t>
      </w:r>
    </w:p>
    <w:p w:rsidR="00730C6D" w:rsidRDefault="00730C6D">
      <w:pPr>
        <w:pStyle w:val="ConsPlusNormal"/>
        <w:jc w:val="right"/>
      </w:pPr>
      <w:r>
        <w:t>к приказу Минсельхоза России</w:t>
      </w:r>
    </w:p>
    <w:p w:rsidR="00730C6D" w:rsidRDefault="00730C6D">
      <w:pPr>
        <w:pStyle w:val="ConsPlusNormal"/>
        <w:jc w:val="right"/>
      </w:pPr>
      <w:r>
        <w:t>от 3 сентября 2014 г. N 348</w:t>
      </w:r>
    </w:p>
    <w:p w:rsidR="00730C6D" w:rsidRDefault="00730C6D">
      <w:pPr>
        <w:pStyle w:val="ConsPlusNormal"/>
        <w:jc w:val="both"/>
      </w:pPr>
    </w:p>
    <w:p w:rsidR="00730C6D" w:rsidRDefault="00730C6D">
      <w:pPr>
        <w:pStyle w:val="ConsPlusTitle"/>
        <w:jc w:val="center"/>
      </w:pPr>
      <w:bookmarkStart w:id="0" w:name="P30"/>
      <w:bookmarkEnd w:id="0"/>
      <w:r>
        <w:t>ПРАВИЛА</w:t>
      </w:r>
    </w:p>
    <w:p w:rsidR="00730C6D" w:rsidRDefault="00730C6D">
      <w:pPr>
        <w:pStyle w:val="ConsPlusTitle"/>
        <w:jc w:val="center"/>
      </w:pPr>
      <w:r>
        <w:t>РЫБОЛОВСТВА ДЛЯ ВОСТОЧНО-СИБИРСКОГО</w:t>
      </w:r>
    </w:p>
    <w:p w:rsidR="00730C6D" w:rsidRDefault="00730C6D">
      <w:pPr>
        <w:pStyle w:val="ConsPlusTitle"/>
        <w:jc w:val="center"/>
      </w:pPr>
      <w:r>
        <w:t>РЫБОХОЗЯЙСТВЕННОГО БАССЕЙНА</w:t>
      </w:r>
    </w:p>
    <w:p w:rsidR="00730C6D" w:rsidRDefault="0073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C6D">
        <w:trPr>
          <w:jc w:val="center"/>
        </w:trPr>
        <w:tc>
          <w:tcPr>
            <w:tcW w:w="9294" w:type="dxa"/>
            <w:tcBorders>
              <w:top w:val="nil"/>
              <w:left w:val="single" w:sz="24" w:space="0" w:color="CED3F1"/>
              <w:bottom w:val="nil"/>
              <w:right w:val="single" w:sz="24" w:space="0" w:color="F4F3F8"/>
            </w:tcBorders>
            <w:shd w:val="clear" w:color="auto" w:fill="F4F3F8"/>
          </w:tcPr>
          <w:p w:rsidR="00730C6D" w:rsidRDefault="00730C6D">
            <w:pPr>
              <w:pStyle w:val="ConsPlusNormal"/>
              <w:jc w:val="center"/>
            </w:pPr>
            <w:r>
              <w:rPr>
                <w:color w:val="392C69"/>
              </w:rPr>
              <w:t>Список изменяющих документов</w:t>
            </w:r>
          </w:p>
          <w:p w:rsidR="00730C6D" w:rsidRDefault="00730C6D">
            <w:pPr>
              <w:pStyle w:val="ConsPlusNormal"/>
              <w:jc w:val="center"/>
            </w:pPr>
            <w:r>
              <w:rPr>
                <w:color w:val="392C69"/>
              </w:rPr>
              <w:t xml:space="preserve">(в ред. Приказов Минсельхоза России от 24.11.2015 </w:t>
            </w:r>
            <w:hyperlink r:id="rId11" w:history="1">
              <w:r>
                <w:rPr>
                  <w:color w:val="0000FF"/>
                </w:rPr>
                <w:t>N 578</w:t>
              </w:r>
            </w:hyperlink>
            <w:r>
              <w:rPr>
                <w:color w:val="392C69"/>
              </w:rPr>
              <w:t>,</w:t>
            </w:r>
          </w:p>
          <w:p w:rsidR="00730C6D" w:rsidRDefault="00730C6D">
            <w:pPr>
              <w:pStyle w:val="ConsPlusNormal"/>
              <w:jc w:val="center"/>
            </w:pPr>
            <w:r>
              <w:rPr>
                <w:color w:val="392C69"/>
              </w:rPr>
              <w:t xml:space="preserve">от 20.12.2016 </w:t>
            </w:r>
            <w:hyperlink r:id="rId12" w:history="1">
              <w:r>
                <w:rPr>
                  <w:color w:val="0000FF"/>
                </w:rPr>
                <w:t>N 573</w:t>
              </w:r>
            </w:hyperlink>
            <w:r>
              <w:rPr>
                <w:color w:val="392C69"/>
              </w:rPr>
              <w:t xml:space="preserve">, от 30.11.2017 </w:t>
            </w:r>
            <w:hyperlink r:id="rId13" w:history="1">
              <w:r>
                <w:rPr>
                  <w:color w:val="0000FF"/>
                </w:rPr>
                <w:t>N 601</w:t>
              </w:r>
            </w:hyperlink>
            <w:r>
              <w:rPr>
                <w:color w:val="392C69"/>
              </w:rPr>
              <w:t xml:space="preserve">, от 05.07.2018 </w:t>
            </w:r>
            <w:hyperlink r:id="rId14" w:history="1">
              <w:r>
                <w:rPr>
                  <w:color w:val="0000FF"/>
                </w:rPr>
                <w:t>N 277</w:t>
              </w:r>
            </w:hyperlink>
            <w:r>
              <w:rPr>
                <w:color w:val="392C69"/>
              </w:rPr>
              <w:t>)</w:t>
            </w:r>
          </w:p>
        </w:tc>
      </w:tr>
    </w:tbl>
    <w:p w:rsidR="00730C6D" w:rsidRDefault="00730C6D">
      <w:pPr>
        <w:pStyle w:val="ConsPlusNormal"/>
        <w:jc w:val="both"/>
      </w:pPr>
    </w:p>
    <w:p w:rsidR="00730C6D" w:rsidRDefault="00730C6D">
      <w:pPr>
        <w:pStyle w:val="ConsPlusTitle"/>
        <w:jc w:val="center"/>
        <w:outlineLvl w:val="1"/>
      </w:pPr>
      <w:r>
        <w:t>I. Общие положения</w:t>
      </w:r>
    </w:p>
    <w:p w:rsidR="00730C6D" w:rsidRDefault="00730C6D">
      <w:pPr>
        <w:pStyle w:val="ConsPlusNormal"/>
        <w:jc w:val="both"/>
      </w:pPr>
    </w:p>
    <w:p w:rsidR="00730C6D" w:rsidRDefault="00730C6D">
      <w:pPr>
        <w:pStyle w:val="ConsPlusNormal"/>
        <w:ind w:firstLine="540"/>
        <w:jc w:val="both"/>
      </w:pPr>
      <w:r>
        <w:t>1. Правила рыболовства для Восточно-Сибирского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Восточно-Сибирского рыбохозяйственного бассейна,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730C6D" w:rsidRDefault="00730C6D">
      <w:pPr>
        <w:pStyle w:val="ConsPlusNormal"/>
        <w:spacing w:before="220"/>
        <w:ind w:firstLine="540"/>
        <w:jc w:val="both"/>
      </w:pPr>
      <w:bookmarkStart w:id="1" w:name="P40"/>
      <w:bookmarkEnd w:id="1"/>
      <w:r>
        <w:t>2. Восточно-Сибирский рыбохозяйственный бассейн включает в себя: Восточно-Сибирское море с бассейнами впадающих в него рек, море Лаптевых (за исключением заливов Хатангский, Фаддея, Симса, Терезы Клавенес) с бассейнами впадающих в него рек, протекающих по территории Республики Саха (Якутия), и все водные объекты рыбохозяйственного значения, расположенные на сухопутной территории Российской Федерации в границах Республики Саха (Якутия), Чукотского автономного округа, Магаданской области, Амурской области и Хабаровского края, ограниченной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730C6D" w:rsidRDefault="00730C6D">
      <w:pPr>
        <w:pStyle w:val="ConsPlusNormal"/>
        <w:spacing w:before="220"/>
        <w:ind w:firstLine="540"/>
        <w:jc w:val="both"/>
      </w:pPr>
      <w:bookmarkStart w:id="2" w:name="P41"/>
      <w:bookmarkEnd w:id="2"/>
      <w:r>
        <w:t xml:space="preserve">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w:t>
      </w:r>
      <w:r>
        <w:lastRenderedPageBreak/>
        <w:t>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730C6D" w:rsidRDefault="00730C6D">
      <w:pPr>
        <w:pStyle w:val="ConsPlusNormal"/>
        <w:spacing w:before="220"/>
        <w:ind w:firstLine="540"/>
        <w:jc w:val="both"/>
      </w:pPr>
      <w:r>
        <w:t>4. Правилами рыболовства устанавливаются:</w:t>
      </w:r>
    </w:p>
    <w:p w:rsidR="00730C6D" w:rsidRDefault="00730C6D">
      <w:pPr>
        <w:pStyle w:val="ConsPlusNormal"/>
        <w:spacing w:before="220"/>
        <w:ind w:firstLine="540"/>
        <w:jc w:val="both"/>
      </w:pPr>
      <w:r>
        <w:t>4.1. виды разрешенного рыболовства;</w:t>
      </w:r>
    </w:p>
    <w:p w:rsidR="00730C6D" w:rsidRDefault="00730C6D">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730C6D" w:rsidRDefault="00730C6D">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включающие:</w:t>
      </w:r>
    </w:p>
    <w:p w:rsidR="00730C6D" w:rsidRDefault="00730C6D">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730C6D" w:rsidRDefault="00730C6D">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730C6D" w:rsidRDefault="00730C6D">
      <w:pPr>
        <w:pStyle w:val="ConsPlusNormal"/>
        <w:spacing w:before="220"/>
        <w:ind w:firstLine="540"/>
        <w:jc w:val="both"/>
      </w:pPr>
      <w:r>
        <w:t>минимальный размер и вес добываемых (вылавливаемых) водных биоресурсов;</w:t>
      </w:r>
    </w:p>
    <w:p w:rsidR="00730C6D" w:rsidRDefault="00730C6D">
      <w:pPr>
        <w:pStyle w:val="ConsPlusNormal"/>
        <w:spacing w:before="220"/>
        <w:ind w:firstLine="540"/>
        <w:jc w:val="both"/>
      </w:pPr>
      <w:r>
        <w:t>виды и количество разрешаемых орудий и способов добычи (вылова) водных биоресурсов;</w:t>
      </w:r>
    </w:p>
    <w:p w:rsidR="00730C6D" w:rsidRDefault="00730C6D">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730C6D" w:rsidRDefault="00730C6D">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730C6D" w:rsidRDefault="00730C6D">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730C6D" w:rsidRDefault="00730C6D">
      <w:pPr>
        <w:pStyle w:val="ConsPlusNormal"/>
        <w:spacing w:before="220"/>
        <w:ind w:firstLine="540"/>
        <w:jc w:val="both"/>
      </w:pPr>
      <w:r>
        <w:t>разрешенные приловы одних видов при осуществлении добычи (вылова) других видов водных биоресурсов;</w:t>
      </w:r>
    </w:p>
    <w:p w:rsidR="00730C6D" w:rsidRDefault="00730C6D">
      <w:pPr>
        <w:pStyle w:val="ConsPlusNormal"/>
        <w:spacing w:before="220"/>
        <w:ind w:firstLine="540"/>
        <w:jc w:val="both"/>
      </w:pPr>
      <w:r>
        <w:t>периоды рыболовства в водных объектах рыбохозяйственного значения;</w:t>
      </w:r>
    </w:p>
    <w:p w:rsidR="00730C6D" w:rsidRDefault="00730C6D">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730C6D" w:rsidRDefault="00730C6D">
      <w:pPr>
        <w:pStyle w:val="ConsPlusNormal"/>
        <w:spacing w:before="220"/>
        <w:ind w:firstLine="540"/>
        <w:jc w:val="both"/>
      </w:pPr>
      <w: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730C6D" w:rsidRDefault="00730C6D">
      <w:pPr>
        <w:pStyle w:val="ConsPlusNormal"/>
        <w:jc w:val="both"/>
      </w:pPr>
      <w:r>
        <w:t xml:space="preserve">(п. 4.5 введен </w:t>
      </w:r>
      <w:hyperlink r:id="rId15"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 xml:space="preserve">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w:t>
      </w:r>
      <w:r>
        <w:lastRenderedPageBreak/>
        <w:t>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Орудия и способы добычи (вылова), районы и сроки добычи (вылова) водных биоресурсов, видовой, половой и размерный состав уловов для указанных целей устанавливаются ежегодным планом проведения ресурсных исследований водных биоресурсов и (или) ежегодным планом проведения морских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730C6D" w:rsidRDefault="00730C6D">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w:t>
      </w:r>
      <w:hyperlink r:id="rId16" w:history="1">
        <w:r>
          <w:rPr>
            <w:color w:val="0000FF"/>
          </w:rPr>
          <w:t>статья 4</w:t>
        </w:r>
      </w:hyperlink>
      <w:r>
        <w:t>.</w:t>
      </w:r>
    </w:p>
    <w:p w:rsidR="00730C6D" w:rsidRDefault="00730C6D">
      <w:pPr>
        <w:pStyle w:val="ConsPlusNormal"/>
        <w:jc w:val="both"/>
      </w:pPr>
    </w:p>
    <w:p w:rsidR="00730C6D" w:rsidRDefault="00730C6D">
      <w:pPr>
        <w:pStyle w:val="ConsPlusNormal"/>
        <w:ind w:firstLine="540"/>
        <w:jc w:val="both"/>
      </w:pPr>
      <w:bookmarkStart w:id="3" w:name="P63"/>
      <w:bookmarkEnd w:id="3"/>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730C6D" w:rsidRDefault="00730C6D">
      <w:pPr>
        <w:pStyle w:val="ConsPlusNormal"/>
        <w:spacing w:before="220"/>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17" w:history="1">
        <w:r>
          <w:rPr>
            <w:color w:val="0000FF"/>
          </w:rPr>
          <w:t>статья 27</w:t>
        </w:r>
      </w:hyperlink>
      <w:r>
        <w:t>.</w:t>
      </w:r>
    </w:p>
    <w:p w:rsidR="00730C6D" w:rsidRDefault="00730C6D">
      <w:pPr>
        <w:pStyle w:val="ConsPlusNormal"/>
        <w:jc w:val="both"/>
      </w:pPr>
    </w:p>
    <w:p w:rsidR="00730C6D" w:rsidRDefault="00730C6D">
      <w:pPr>
        <w:pStyle w:val="ConsPlusTitle"/>
        <w:jc w:val="center"/>
        <w:outlineLvl w:val="1"/>
      </w:pPr>
      <w:bookmarkStart w:id="4" w:name="P68"/>
      <w:bookmarkEnd w:id="4"/>
      <w:r>
        <w:t>II. Требования к сохранению водных биоресурсов</w:t>
      </w:r>
    </w:p>
    <w:p w:rsidR="00730C6D" w:rsidRDefault="00730C6D">
      <w:pPr>
        <w:pStyle w:val="ConsPlusNormal"/>
        <w:jc w:val="both"/>
      </w:pPr>
    </w:p>
    <w:p w:rsidR="00730C6D" w:rsidRDefault="00730C6D">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8" w:history="1">
        <w:r>
          <w:rPr>
            <w:color w:val="0000FF"/>
          </w:rPr>
          <w:t>законом</w:t>
        </w:r>
      </w:hyperlink>
      <w:r>
        <w:t xml:space="preserve"> от 20 декабря 2004 г. N 166-ФЗ "О рыболовстве и сохранении водных биологических ресурсов"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19" w:history="1">
        <w:r>
          <w:rPr>
            <w:color w:val="0000FF"/>
          </w:rPr>
          <w:t>статья 33.1</w:t>
        </w:r>
      </w:hyperlink>
      <w:r>
        <w:t xml:space="preserve"> - </w:t>
      </w:r>
      <w:hyperlink r:id="rId20" w:history="1">
        <w:r>
          <w:rPr>
            <w:color w:val="0000FF"/>
          </w:rPr>
          <w:t>33.4</w:t>
        </w:r>
      </w:hyperlink>
      <w:r>
        <w:t>.</w:t>
      </w:r>
    </w:p>
    <w:p w:rsidR="00730C6D" w:rsidRDefault="00730C6D">
      <w:pPr>
        <w:pStyle w:val="ConsPlusNormal"/>
        <w:jc w:val="both"/>
      </w:pPr>
    </w:p>
    <w:p w:rsidR="00730C6D" w:rsidRDefault="00730C6D">
      <w:pPr>
        <w:pStyle w:val="ConsPlusNormal"/>
        <w:ind w:firstLine="540"/>
        <w:jc w:val="both"/>
      </w:pPr>
      <w:r>
        <w:t xml:space="preserve">9. При осуществлении видов рыболовства, указанных в </w:t>
      </w:r>
      <w:hyperlink w:anchor="P41" w:history="1">
        <w:r>
          <w:rPr>
            <w:color w:val="0000FF"/>
          </w:rPr>
          <w:t>пункте 3</w:t>
        </w:r>
      </w:hyperlink>
      <w:r>
        <w:t xml:space="preserve"> Правил рыболовства (за исключением любительского и спортивного рыболовства):</w:t>
      </w:r>
    </w:p>
    <w:p w:rsidR="00730C6D" w:rsidRDefault="00730C6D">
      <w:pPr>
        <w:pStyle w:val="ConsPlusNormal"/>
        <w:spacing w:before="220"/>
        <w:ind w:firstLine="540"/>
        <w:jc w:val="both"/>
      </w:pPr>
      <w:r>
        <w:t>9.1. юридические лица и индивидуальные предприниматели:</w:t>
      </w:r>
    </w:p>
    <w:p w:rsidR="00730C6D" w:rsidRDefault="00730C6D">
      <w:pPr>
        <w:pStyle w:val="ConsPlusNormal"/>
        <w:spacing w:before="220"/>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730C6D" w:rsidRDefault="00730C6D">
      <w:pPr>
        <w:pStyle w:val="ConsPlusNormal"/>
        <w:spacing w:before="220"/>
        <w:ind w:firstLine="540"/>
        <w:jc w:val="both"/>
      </w:pPr>
      <w:r>
        <w:t>обеспечивают раздельный учет улова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730C6D" w:rsidRDefault="00730C6D">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730C6D" w:rsidRDefault="00730C6D">
      <w:pPr>
        <w:pStyle w:val="ConsPlusNormal"/>
        <w:spacing w:before="22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730C6D" w:rsidRDefault="00730C6D">
      <w:pPr>
        <w:pStyle w:val="ConsPlusNormal"/>
        <w:spacing w:before="220"/>
        <w:ind w:firstLine="540"/>
        <w:jc w:val="both"/>
      </w:pPr>
      <w:r>
        <w:t>располагают оборудованием для взвешивания улова на судне (за исключением беспалубных маломерных судов) или в местах доставки уловов,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730C6D" w:rsidRDefault="00730C6D">
      <w:pPr>
        <w:pStyle w:val="ConsPlusNormal"/>
        <w:spacing w:before="220"/>
        <w:ind w:firstLine="540"/>
        <w:jc w:val="both"/>
      </w:pPr>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Восточно-Сибирском море и море Лаптевых (за исключением заливов, указанных в </w:t>
      </w:r>
      <w:hyperlink w:anchor="P40" w:history="1">
        <w:r>
          <w:rPr>
            <w:color w:val="0000FF"/>
          </w:rPr>
          <w:t>пункте 2</w:t>
        </w:r>
      </w:hyperlink>
      <w:r>
        <w:t xml:space="preserve"> Правил рыболовства),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 тонн)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21" w:history="1">
        <w:r>
          <w:rPr>
            <w:color w:val="0000FF"/>
          </w:rPr>
          <w:t>статья 19</w:t>
        </w:r>
      </w:hyperlink>
      <w:r>
        <w:t>.</w:t>
      </w:r>
    </w:p>
    <w:p w:rsidR="00730C6D" w:rsidRDefault="00730C6D">
      <w:pPr>
        <w:pStyle w:val="ConsPlusNormal"/>
        <w:jc w:val="both"/>
      </w:pPr>
    </w:p>
    <w:p w:rsidR="00730C6D" w:rsidRDefault="00730C6D">
      <w:pPr>
        <w:pStyle w:val="ConsPlusNormal"/>
        <w:ind w:firstLine="540"/>
        <w:jc w:val="both"/>
      </w:pPr>
      <w:r>
        <w:t xml:space="preserve">обеспечивают на судах выполнение </w:t>
      </w:r>
      <w:hyperlink r:id="rId22" w:history="1">
        <w:r>
          <w:rPr>
            <w:color w:val="0000FF"/>
          </w:rPr>
          <w:t>Порядка</w:t>
        </w:r>
      </w:hyperlink>
      <w:r>
        <w:t xml:space="preserve"> оснащения судов техническими средствами контроля и их видов, утвержденного приказом Минсельхоза России от 13 июля 2016 г. N 294 (зарегистрирован Минюстом России 14 ноября 2016 г., регистрационный N 44323);</w:t>
      </w:r>
    </w:p>
    <w:p w:rsidR="00730C6D" w:rsidRDefault="00730C6D">
      <w:pPr>
        <w:pStyle w:val="ConsPlusNormal"/>
        <w:jc w:val="both"/>
      </w:pPr>
      <w:r>
        <w:lastRenderedPageBreak/>
        <w:t xml:space="preserve">(в ред. </w:t>
      </w:r>
      <w:hyperlink r:id="rId23"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730C6D" w:rsidRDefault="00730C6D">
      <w:pPr>
        <w:pStyle w:val="ConsPlusNormal"/>
        <w:spacing w:before="220"/>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730C6D" w:rsidRDefault="00730C6D">
      <w:pPr>
        <w:pStyle w:val="ConsPlusNormal"/>
        <w:spacing w:before="220"/>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730C6D" w:rsidRDefault="00730C6D">
      <w:pPr>
        <w:pStyle w:val="ConsPlusNormal"/>
        <w:spacing w:before="220"/>
        <w:ind w:firstLine="540"/>
        <w:jc w:val="both"/>
      </w:pPr>
      <w:r>
        <w:t>обеспечивают выполнение международных договоров Российской Федерации в области рыболовства и сохранения водных биоресурсов;</w:t>
      </w:r>
    </w:p>
    <w:p w:rsidR="00730C6D" w:rsidRDefault="00730C6D">
      <w:pPr>
        <w:pStyle w:val="ConsPlusNormal"/>
        <w:spacing w:before="22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730C6D" w:rsidRDefault="00730C6D">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730C6D" w:rsidRDefault="00730C6D">
      <w:pPr>
        <w:pStyle w:val="ConsPlusNormal"/>
        <w:jc w:val="both"/>
      </w:pPr>
      <w:r>
        <w:t xml:space="preserve">(в ред. </w:t>
      </w:r>
      <w:hyperlink r:id="rId24"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730C6D" w:rsidRDefault="00730C6D">
      <w:pPr>
        <w:pStyle w:val="ConsPlusNormal"/>
        <w:spacing w:before="220"/>
        <w:ind w:firstLine="540"/>
        <w:jc w:val="both"/>
      </w:pPr>
      <w:r>
        <w:t>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730C6D" w:rsidRDefault="00730C6D">
      <w:pPr>
        <w:pStyle w:val="ConsPlusNormal"/>
        <w:spacing w:before="220"/>
        <w:ind w:firstLine="540"/>
        <w:jc w:val="both"/>
      </w:pPr>
      <w:r>
        <w:t>ежедневно подает в установленном порядке судовые суточные донесения (далее - ССД) о рыбопромысловой деятельности (значения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730C6D" w:rsidRDefault="00730C6D">
      <w:pPr>
        <w:pStyle w:val="ConsPlusNormal"/>
        <w:spacing w:before="220"/>
        <w:ind w:firstLine="540"/>
        <w:jc w:val="both"/>
      </w:pPr>
      <w:r>
        <w:t>обеспечивает целостность и полноту базы ССД, передаваемых в филиал Федерального государственного бюджетного учреждения "Центр системы мониторинг а рыболовства и связи";</w:t>
      </w:r>
    </w:p>
    <w:p w:rsidR="00730C6D" w:rsidRDefault="00730C6D">
      <w:pPr>
        <w:pStyle w:val="ConsPlusNormal"/>
        <w:spacing w:before="220"/>
        <w:ind w:firstLine="540"/>
        <w:jc w:val="both"/>
      </w:pPr>
      <w:r>
        <w:t>10. Для осуществления любительского и спортивного рыболовства:</w:t>
      </w:r>
    </w:p>
    <w:p w:rsidR="00730C6D" w:rsidRDefault="00730C6D">
      <w:pPr>
        <w:pStyle w:val="ConsPlusNormal"/>
        <w:spacing w:before="220"/>
        <w:ind w:firstLine="540"/>
        <w:jc w:val="both"/>
      </w:pPr>
      <w:r>
        <w:t xml:space="preserve">10.1. Граждане вправе осуществлять любительское и спортивное рыболовство на водных </w:t>
      </w:r>
      <w:r>
        <w:lastRenderedPageBreak/>
        <w:t>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730C6D" w:rsidRDefault="00730C6D">
      <w:pPr>
        <w:pStyle w:val="ConsPlusNormal"/>
        <w:jc w:val="both"/>
      </w:pPr>
      <w:r>
        <w:t xml:space="preserve">(в ред. </w:t>
      </w:r>
      <w:hyperlink r:id="rId25"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10.2. Любительское и спортивное рыболовство на рыболовных (рыбопромысловых) участках, предоставленных на основании договоров пользования рыболовным участком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730C6D" w:rsidRDefault="00730C6D">
      <w:pPr>
        <w:pStyle w:val="ConsPlusNormal"/>
        <w:jc w:val="both"/>
      </w:pPr>
      <w:r>
        <w:t xml:space="preserve">(в ред. </w:t>
      </w:r>
      <w:hyperlink r:id="rId26"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10.3. При организации любительского и спортивного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надлежащим образом оформленный договор пользования рыболовным участком (договор о предоставлении рыбопромыслового участка), разрешение на добычу (вылов) водных биоресурсов, промысловый журнал &lt;1&gt;;</w:t>
      </w:r>
    </w:p>
    <w:p w:rsidR="00730C6D" w:rsidRDefault="00730C6D">
      <w:pPr>
        <w:pStyle w:val="ConsPlusNormal"/>
        <w:jc w:val="both"/>
      </w:pPr>
      <w:r>
        <w:t xml:space="preserve">(в ред. </w:t>
      </w:r>
      <w:hyperlink r:id="rId27"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28" w:history="1">
        <w:r>
          <w:rPr>
            <w:color w:val="0000FF"/>
          </w:rPr>
          <w:t>пункт 1</w:t>
        </w:r>
      </w:hyperlink>
      <w:r>
        <w:t>.</w:t>
      </w:r>
    </w:p>
    <w:p w:rsidR="00730C6D" w:rsidRDefault="00730C6D">
      <w:pPr>
        <w:pStyle w:val="ConsPlusNormal"/>
        <w:jc w:val="both"/>
      </w:pPr>
    </w:p>
    <w:p w:rsidR="00730C6D" w:rsidRDefault="00730C6D">
      <w:pPr>
        <w:pStyle w:val="ConsPlusNormal"/>
        <w:ind w:firstLine="540"/>
        <w:jc w:val="both"/>
      </w:pPr>
      <w:r>
        <w:t>10.4. При организации любительского и спортивного рыболовства на основании договора пользования рыболовным участком (договора о предоставлении рыбопромыслового участка) участка юридические лица и индивидуальные предприниматели:</w:t>
      </w:r>
    </w:p>
    <w:p w:rsidR="00730C6D" w:rsidRDefault="00730C6D">
      <w:pPr>
        <w:pStyle w:val="ConsPlusNormal"/>
        <w:jc w:val="both"/>
      </w:pPr>
      <w:r>
        <w:t xml:space="preserve">(в ред. </w:t>
      </w:r>
      <w:hyperlink r:id="rId29"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объемов квот добычи (вылова) водных биоресурсов;</w:t>
      </w:r>
    </w:p>
    <w:p w:rsidR="00730C6D" w:rsidRDefault="00730C6D">
      <w:pPr>
        <w:pStyle w:val="ConsPlusNormal"/>
        <w:spacing w:before="220"/>
        <w:ind w:firstLine="540"/>
        <w:jc w:val="both"/>
      </w:pPr>
      <w:r>
        <w:lastRenderedPageBreak/>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730C6D" w:rsidRDefault="00730C6D">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730C6D" w:rsidRDefault="00730C6D">
      <w:pPr>
        <w:pStyle w:val="ConsPlusNormal"/>
        <w:spacing w:before="220"/>
        <w:ind w:firstLine="540"/>
        <w:jc w:val="both"/>
      </w:pPr>
      <w:r>
        <w:t>11. Граждане при осуществлении любительского и спортивного рыболовства на предоставленных для этих целей рыболовных (рыбопромысловых) участках должны иметь при себе:</w:t>
      </w:r>
    </w:p>
    <w:p w:rsidR="00730C6D" w:rsidRDefault="00730C6D">
      <w:pPr>
        <w:pStyle w:val="ConsPlusNormal"/>
        <w:jc w:val="both"/>
      </w:pPr>
      <w:r>
        <w:t xml:space="preserve">(в ред. </w:t>
      </w:r>
      <w:hyperlink r:id="rId30"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путевку;</w:t>
      </w:r>
    </w:p>
    <w:p w:rsidR="00730C6D" w:rsidRDefault="00730C6D">
      <w:pPr>
        <w:pStyle w:val="ConsPlusNormal"/>
        <w:spacing w:before="220"/>
        <w:ind w:firstLine="540"/>
        <w:jc w:val="both"/>
      </w:pPr>
      <w:r>
        <w:t>паспорт или иной документ, удостоверяющий личность.</w:t>
      </w:r>
    </w:p>
    <w:p w:rsidR="00730C6D" w:rsidRDefault="00730C6D">
      <w:pPr>
        <w:pStyle w:val="ConsPlusNormal"/>
        <w:spacing w:before="220"/>
        <w:ind w:firstLine="540"/>
        <w:jc w:val="both"/>
      </w:pPr>
      <w:r>
        <w:t>12. 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(рыбопромыслового) участка), должны иметь при себе либо на борту судна, а также на каждом рыболовном (рыбопромысловом) участке:</w:t>
      </w:r>
    </w:p>
    <w:p w:rsidR="00730C6D" w:rsidRDefault="00730C6D">
      <w:pPr>
        <w:pStyle w:val="ConsPlusNormal"/>
        <w:jc w:val="both"/>
      </w:pPr>
      <w:r>
        <w:t xml:space="preserve">(в ред. </w:t>
      </w:r>
      <w:hyperlink r:id="rId31"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730C6D" w:rsidRDefault="00730C6D">
      <w:pPr>
        <w:pStyle w:val="ConsPlusNormal"/>
        <w:spacing w:before="220"/>
        <w:ind w:firstLine="540"/>
        <w:jc w:val="both"/>
      </w:pPr>
      <w:r>
        <w:t>промысловый журнал;</w:t>
      </w:r>
    </w:p>
    <w:p w:rsidR="00730C6D" w:rsidRDefault="00730C6D">
      <w:pPr>
        <w:pStyle w:val="ConsPlusNormal"/>
        <w:spacing w:before="220"/>
        <w:ind w:firstLine="540"/>
        <w:jc w:val="both"/>
      </w:pPr>
      <w:r>
        <w:t>технологический журнал (при производстве рыбной и иной продукции из водных биоресурсов);</w:t>
      </w:r>
    </w:p>
    <w:p w:rsidR="00730C6D" w:rsidRDefault="00730C6D">
      <w:pPr>
        <w:pStyle w:val="ConsPlusNormal"/>
        <w:spacing w:before="220"/>
        <w:ind w:firstLine="540"/>
        <w:jc w:val="both"/>
      </w:pPr>
      <w:r>
        <w:t>программу выполнения научно-исследовательских работ &lt;1&gt; (рейсовое задание),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w:t>
      </w:r>
      <w:hyperlink r:id="rId32"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730C6D" w:rsidRDefault="00730C6D">
      <w:pPr>
        <w:pStyle w:val="ConsPlusNormal"/>
        <w:jc w:val="both"/>
      </w:pPr>
    </w:p>
    <w:p w:rsidR="00730C6D" w:rsidRDefault="00730C6D">
      <w:pPr>
        <w:pStyle w:val="ConsPlusNormal"/>
        <w:ind w:firstLine="540"/>
        <w:jc w:val="both"/>
      </w:pPr>
      <w:r>
        <w:t xml:space="preserve">учебный план или план культурно-просветительской деятельности, утвержденный в </w:t>
      </w:r>
      <w:r>
        <w:lastRenderedPageBreak/>
        <w:t>установленном порядке, при осуществлении рыболовства в учебных и культурно-просветительских целях;</w:t>
      </w:r>
    </w:p>
    <w:p w:rsidR="00730C6D" w:rsidRDefault="00730C6D">
      <w:pPr>
        <w:pStyle w:val="ConsPlusNormal"/>
        <w:spacing w:before="220"/>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730C6D" w:rsidRDefault="00730C6D">
      <w:pPr>
        <w:pStyle w:val="ConsPlusNormal"/>
        <w:spacing w:before="220"/>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730C6D" w:rsidRDefault="00730C6D">
      <w:pPr>
        <w:pStyle w:val="ConsPlusNormal"/>
        <w:spacing w:before="220"/>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33" w:history="1">
        <w:r>
          <w:rPr>
            <w:color w:val="0000FF"/>
          </w:rPr>
          <w:t>статья 19</w:t>
        </w:r>
      </w:hyperlink>
      <w:r>
        <w:t>.</w:t>
      </w:r>
    </w:p>
    <w:p w:rsidR="00730C6D" w:rsidRDefault="00730C6D">
      <w:pPr>
        <w:pStyle w:val="ConsPlusNormal"/>
        <w:jc w:val="both"/>
      </w:pPr>
    </w:p>
    <w:p w:rsidR="00730C6D" w:rsidRDefault="00730C6D">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4" w:history="1">
        <w:r>
          <w:rPr>
            <w:color w:val="0000FF"/>
          </w:rPr>
          <w:t>Кодексом</w:t>
        </w:r>
      </w:hyperlink>
      <w:r>
        <w:t xml:space="preserve"> торгового мореплавания Российской Федерации &lt;1&gt; и </w:t>
      </w:r>
      <w:hyperlink r:id="rId35" w:history="1">
        <w:r>
          <w:rPr>
            <w:color w:val="0000FF"/>
          </w:rPr>
          <w:t>Кодексом</w:t>
        </w:r>
      </w:hyperlink>
      <w:r>
        <w:t xml:space="preserve"> внутреннего водного транспорта Российской Федерации &lt;2&gt;.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36" w:history="1">
        <w:r>
          <w:rPr>
            <w:color w:val="0000FF"/>
          </w:rPr>
          <w:t>статьи 5</w:t>
        </w:r>
      </w:hyperlink>
      <w:r>
        <w:t xml:space="preserve">, </w:t>
      </w:r>
      <w:hyperlink r:id="rId37" w:history="1">
        <w:r>
          <w:rPr>
            <w:color w:val="0000FF"/>
          </w:rPr>
          <w:t>22</w:t>
        </w:r>
      </w:hyperlink>
      <w:r>
        <w:t xml:space="preserve"> - </w:t>
      </w:r>
      <w:hyperlink r:id="rId38" w:history="1">
        <w:r>
          <w:rPr>
            <w:color w:val="0000FF"/>
          </w:rPr>
          <w:t>24</w:t>
        </w:r>
      </w:hyperlink>
      <w:r>
        <w:t>.</w:t>
      </w:r>
    </w:p>
    <w:p w:rsidR="00730C6D" w:rsidRDefault="00730C6D">
      <w:pPr>
        <w:pStyle w:val="ConsPlusNormal"/>
        <w:spacing w:before="220"/>
        <w:ind w:firstLine="540"/>
        <w:jc w:val="both"/>
      </w:pPr>
      <w:r>
        <w:t xml:space="preserve">&lt;2&gt;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w:t>
      </w:r>
      <w:r>
        <w:lastRenderedPageBreak/>
        <w:t xml:space="preserve">4591, ст. 4594, ст. 4596; N 45, ст. 6333, ст. 6335; 2012, N 18, ст. 2128; N 25, ст. 3268; N 26, ст. 3446; N 31, ст. 4320; 2013, N 27, ст. 3477; 2014, N 6, ст. 566), </w:t>
      </w:r>
      <w:hyperlink r:id="rId39" w:history="1">
        <w:r>
          <w:rPr>
            <w:color w:val="0000FF"/>
          </w:rPr>
          <w:t>статья 35</w:t>
        </w:r>
      </w:hyperlink>
      <w:r>
        <w:t>.</w:t>
      </w:r>
    </w:p>
    <w:p w:rsidR="00730C6D" w:rsidRDefault="00730C6D">
      <w:pPr>
        <w:pStyle w:val="ConsPlusNormal"/>
        <w:jc w:val="both"/>
      </w:pPr>
    </w:p>
    <w:p w:rsidR="00730C6D" w:rsidRDefault="00730C6D">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40"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41" w:history="1">
        <w:r>
          <w:rPr>
            <w:color w:val="0000FF"/>
          </w:rPr>
          <w:t>пункт 3</w:t>
        </w:r>
      </w:hyperlink>
      <w:r>
        <w:t>.</w:t>
      </w:r>
    </w:p>
    <w:p w:rsidR="00730C6D" w:rsidRDefault="00730C6D">
      <w:pPr>
        <w:pStyle w:val="ConsPlusNormal"/>
        <w:jc w:val="both"/>
      </w:pPr>
    </w:p>
    <w:p w:rsidR="00730C6D" w:rsidRDefault="00730C6D">
      <w:pPr>
        <w:pStyle w:val="ConsPlusNormal"/>
        <w:ind w:firstLine="540"/>
        <w:jc w:val="both"/>
      </w:pPr>
      <w:r>
        <w:t>14. лицо, ответственное за добычу (вылов) водных биоресурсов, должно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730C6D" w:rsidRDefault="00730C6D">
      <w:pPr>
        <w:pStyle w:val="ConsPlusNormal"/>
        <w:jc w:val="both"/>
      </w:pPr>
      <w:r>
        <w:t xml:space="preserve">(в ред. </w:t>
      </w:r>
      <w:hyperlink r:id="rId42"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15. При осуществлении рыболовства запрещается:</w:t>
      </w:r>
    </w:p>
    <w:p w:rsidR="00730C6D" w:rsidRDefault="00730C6D">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730C6D" w:rsidRDefault="00730C6D">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выделенных квот (объемов) добычи (вылова) водных биоресурсов, если иное не предусмотрено законодательством о рыболовстве и сохранении водных биоресурсов;</w:t>
      </w:r>
    </w:p>
    <w:p w:rsidR="00730C6D" w:rsidRDefault="00730C6D">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730C6D" w:rsidRDefault="00730C6D">
      <w:pPr>
        <w:pStyle w:val="ConsPlusNormal"/>
        <w:spacing w:before="220"/>
        <w:ind w:firstLine="540"/>
        <w:jc w:val="both"/>
      </w:pPr>
      <w:r>
        <w:t>с превышением выделенных им квот (объемов) добычи (вылова) по районам добычи (вылова) и видам водных биоресурсов и объемов разрешенного прилова;</w:t>
      </w:r>
    </w:p>
    <w:p w:rsidR="00730C6D" w:rsidRDefault="00730C6D">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730C6D" w:rsidRDefault="00730C6D">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Кодекс торгового мореплавания Российской Федерации от 30 апреля 1999 г. N 81-ФЗ, </w:t>
      </w:r>
      <w:hyperlink r:id="rId43" w:history="1">
        <w:r>
          <w:rPr>
            <w:color w:val="0000FF"/>
          </w:rPr>
          <w:t>статья 33</w:t>
        </w:r>
      </w:hyperlink>
      <w:r>
        <w:t>.</w:t>
      </w:r>
    </w:p>
    <w:p w:rsidR="00730C6D" w:rsidRDefault="00730C6D">
      <w:pPr>
        <w:pStyle w:val="ConsPlusNormal"/>
        <w:jc w:val="both"/>
      </w:pPr>
    </w:p>
    <w:p w:rsidR="00730C6D" w:rsidRDefault="00730C6D">
      <w:pPr>
        <w:pStyle w:val="ConsPlusNormal"/>
        <w:ind w:firstLine="540"/>
        <w:jc w:val="both"/>
      </w:pPr>
      <w: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730C6D" w:rsidRDefault="00730C6D">
      <w:pPr>
        <w:pStyle w:val="ConsPlusNormal"/>
        <w:spacing w:before="220"/>
        <w:ind w:firstLine="540"/>
        <w:jc w:val="both"/>
      </w:pPr>
      <w:r>
        <w:t>способами багрения, глушения, гона, в том числе при помощи бряцал и ботания;</w:t>
      </w:r>
    </w:p>
    <w:p w:rsidR="00730C6D" w:rsidRDefault="00730C6D">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730C6D" w:rsidRDefault="00730C6D">
      <w:pPr>
        <w:pStyle w:val="ConsPlusNormal"/>
        <w:spacing w:before="220"/>
        <w:ind w:firstLine="540"/>
        <w:jc w:val="both"/>
      </w:pPr>
      <w:r>
        <w:t>на зимовальных ямах;</w:t>
      </w:r>
    </w:p>
    <w:p w:rsidR="00730C6D" w:rsidRDefault="00730C6D">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w:t>
      </w:r>
      <w:hyperlink r:id="rId44" w:history="1">
        <w:r>
          <w:rPr>
            <w:color w:val="0000FF"/>
          </w:rPr>
          <w:t>Постановления</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N 884 "Об установлении охранных зон для гидроэнергетических объектов" (Собрание законодательства Российской Федерации, 2012, N 37, ст. 5004; 2014, N 10, ст. 1035).</w:t>
      </w:r>
    </w:p>
    <w:p w:rsidR="00730C6D" w:rsidRDefault="00730C6D">
      <w:pPr>
        <w:pStyle w:val="ConsPlusNormal"/>
        <w:jc w:val="both"/>
      </w:pPr>
    </w:p>
    <w:p w:rsidR="00730C6D" w:rsidRDefault="00730C6D">
      <w:pPr>
        <w:pStyle w:val="ConsPlusNormal"/>
        <w:ind w:firstLine="540"/>
        <w:jc w:val="both"/>
      </w:pPr>
      <w:r>
        <w:t>в запретных и закрытых районах добычи (вылова) и в запретные для добычи (вылова) сроки (периоды);</w:t>
      </w:r>
    </w:p>
    <w:p w:rsidR="00730C6D" w:rsidRDefault="00730C6D">
      <w:pPr>
        <w:pStyle w:val="ConsPlusNormal"/>
        <w:spacing w:before="220"/>
        <w:ind w:firstLine="540"/>
        <w:jc w:val="both"/>
      </w:pPr>
      <w:r>
        <w:t>у рыбоводных хозяйств, их цехов и пунктов, садков для выращивания и выдерживания рыбы - на расстоянии менее 0,5 км;</w:t>
      </w:r>
    </w:p>
    <w:p w:rsidR="00730C6D" w:rsidRDefault="00730C6D">
      <w:pPr>
        <w:pStyle w:val="ConsPlusNormal"/>
        <w:jc w:val="both"/>
      </w:pPr>
      <w:r>
        <w:t xml:space="preserve">(в ред. </w:t>
      </w:r>
      <w:hyperlink r:id="rId45"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730C6D" w:rsidRDefault="00730C6D">
      <w:pPr>
        <w:pStyle w:val="ConsPlusNormal"/>
        <w:jc w:val="both"/>
      </w:pPr>
      <w:r>
        <w:t xml:space="preserve">(в ред. </w:t>
      </w:r>
      <w:hyperlink r:id="rId46"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15.3. юридическим лицам и индивидуальным предпринимателям:</w:t>
      </w:r>
    </w:p>
    <w:p w:rsidR="00730C6D" w:rsidRDefault="00730C6D">
      <w:pPr>
        <w:pStyle w:val="ConsPlusNormal"/>
        <w:spacing w:before="220"/>
        <w:ind w:firstLine="540"/>
        <w:jc w:val="both"/>
      </w:pPr>
      <w:r>
        <w:lastRenderedPageBreak/>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 последующим пересчетом на средний вес водных биоресурсов;</w:t>
      </w:r>
    </w:p>
    <w:p w:rsidR="00730C6D" w:rsidRDefault="00730C6D">
      <w:pPr>
        <w:pStyle w:val="ConsPlusNormal"/>
        <w:jc w:val="both"/>
      </w:pPr>
      <w:r>
        <w:t xml:space="preserve">(в ред. </w:t>
      </w:r>
      <w:hyperlink r:id="rId47"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
    <w:p w:rsidR="00730C6D" w:rsidRDefault="00730C6D">
      <w:pPr>
        <w:pStyle w:val="ConsPlusNormal"/>
        <w:jc w:val="both"/>
      </w:pPr>
      <w:r>
        <w:t xml:space="preserve">(в ред. </w:t>
      </w:r>
      <w:hyperlink r:id="rId48"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(места)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730C6D" w:rsidRDefault="00730C6D">
      <w:pPr>
        <w:pStyle w:val="ConsPlusNormal"/>
        <w:spacing w:before="220"/>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730C6D" w:rsidRDefault="00730C6D">
      <w:pPr>
        <w:pStyle w:val="ConsPlusNormal"/>
        <w:spacing w:before="220"/>
        <w:ind w:firstLine="540"/>
        <w:jc w:val="both"/>
      </w:pPr>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730C6D" w:rsidRDefault="00730C6D">
      <w:pPr>
        <w:pStyle w:val="ConsPlusNormal"/>
        <w:jc w:val="both"/>
      </w:pPr>
      <w:r>
        <w:t xml:space="preserve">(в ред. </w:t>
      </w:r>
      <w:hyperlink r:id="rId49"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15.4. юридическим лицам, индивидуальным предпринимателям и гражданам:</w:t>
      </w:r>
    </w:p>
    <w:p w:rsidR="00730C6D" w:rsidRDefault="00730C6D">
      <w:pPr>
        <w:pStyle w:val="ConsPlusNormal"/>
        <w:spacing w:before="220"/>
        <w:ind w:firstLine="540"/>
        <w:jc w:val="both"/>
      </w:pPr>
      <w:r>
        <w:t>15.4.1. использовать без предварительной дезинфекции орудия добычи (вылова), ранее использованные в водных объектах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w:t>
      </w:r>
    </w:p>
    <w:p w:rsidR="00730C6D" w:rsidRDefault="00730C6D">
      <w:pPr>
        <w:pStyle w:val="ConsPlusNormal"/>
        <w:spacing w:before="220"/>
        <w:ind w:firstLine="540"/>
        <w:jc w:val="both"/>
      </w:pPr>
      <w:r>
        <w:t>15.4.2. устанавливать:</w:t>
      </w:r>
    </w:p>
    <w:p w:rsidR="00730C6D" w:rsidRDefault="00730C6D">
      <w:pPr>
        <w:pStyle w:val="ConsPlusNormal"/>
        <w:spacing w:before="220"/>
        <w:ind w:firstLine="540"/>
        <w:jc w:val="both"/>
      </w:pPr>
      <w:r>
        <w:lastRenderedPageBreak/>
        <w:t>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w:t>
      </w:r>
    </w:p>
    <w:p w:rsidR="00730C6D" w:rsidRDefault="00730C6D">
      <w:pPr>
        <w:pStyle w:val="ConsPlusNormal"/>
        <w:spacing w:before="220"/>
        <w:ind w:firstLine="540"/>
        <w:jc w:val="both"/>
      </w:pPr>
      <w:r>
        <w:t>ставные орудия добычи (вылова) в шахматном порядке с расстоянием менее 0,1 км между порядками по одной линии и/или между линиями;</w:t>
      </w:r>
    </w:p>
    <w:p w:rsidR="00730C6D" w:rsidRDefault="00730C6D">
      <w:pPr>
        <w:pStyle w:val="ConsPlusNormal"/>
        <w:spacing w:before="220"/>
        <w:ind w:firstLine="540"/>
        <w:jc w:val="both"/>
      </w:pPr>
      <w:r>
        <w:t>15.4.3. выбрасывать (уничтожать) или отпускать добытые (выловленные) водные биоресурсы, разрешенные для добычи (вылова), за исключением:</w:t>
      </w:r>
    </w:p>
    <w:p w:rsidR="00730C6D" w:rsidRDefault="00730C6D">
      <w:pPr>
        <w:pStyle w:val="ConsPlusNormal"/>
        <w:spacing w:before="220"/>
        <w:ind w:firstLine="540"/>
        <w:jc w:val="both"/>
      </w:pPr>
      <w:r>
        <w:t>любительского и спортивного рыболовства, осуществляемого по принципу "поймал-отпустил";</w:t>
      </w:r>
    </w:p>
    <w:p w:rsidR="00730C6D" w:rsidRDefault="00730C6D">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730C6D" w:rsidRDefault="00730C6D">
      <w:pPr>
        <w:pStyle w:val="ConsPlusNormal"/>
        <w:spacing w:before="220"/>
        <w:ind w:firstLine="540"/>
        <w:jc w:val="both"/>
      </w:pPr>
      <w:r>
        <w:t>рыболовства в научно-исследовательских и контрольных целях.</w:t>
      </w:r>
    </w:p>
    <w:p w:rsidR="00730C6D" w:rsidRDefault="00730C6D">
      <w:pPr>
        <w:pStyle w:val="ConsPlusNormal"/>
        <w:spacing w:before="220"/>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в отношении которых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730C6D" w:rsidRDefault="00730C6D">
      <w:pPr>
        <w:pStyle w:val="ConsPlusNormal"/>
        <w:spacing w:before="220"/>
        <w:ind w:firstLine="540"/>
        <w:jc w:val="both"/>
      </w:pPr>
      <w:r>
        <w:t>При этом юридические лица, индивидуальные предприниматели и граждане обязаны:</w:t>
      </w:r>
    </w:p>
    <w:p w:rsidR="00730C6D" w:rsidRDefault="00730C6D">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730C6D" w:rsidRDefault="00730C6D">
      <w:pPr>
        <w:pStyle w:val="ConsPlusNormal"/>
        <w:jc w:val="both"/>
      </w:pPr>
      <w:r>
        <w:t xml:space="preserve">(в ред. </w:t>
      </w:r>
      <w:hyperlink r:id="rId50"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730C6D" w:rsidRDefault="00730C6D">
      <w:pPr>
        <w:pStyle w:val="ConsPlusNormal"/>
        <w:spacing w:before="220"/>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730C6D" w:rsidRDefault="00730C6D">
      <w:pPr>
        <w:pStyle w:val="ConsPlusNormal"/>
        <w:spacing w:before="220"/>
        <w:ind w:firstLine="540"/>
        <w:jc w:val="both"/>
      </w:pPr>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&lt;1&gt; В графе "вес добытых (выловленных) водных биоресурсов по видам (кг)".</w:t>
      </w:r>
    </w:p>
    <w:p w:rsidR="00730C6D" w:rsidRDefault="00730C6D">
      <w:pPr>
        <w:pStyle w:val="ConsPlusNormal"/>
        <w:jc w:val="both"/>
      </w:pPr>
    </w:p>
    <w:p w:rsidR="00730C6D" w:rsidRDefault="00730C6D">
      <w:pPr>
        <w:pStyle w:val="ConsPlusNormal"/>
        <w:ind w:firstLine="540"/>
        <w:jc w:val="both"/>
      </w:pPr>
      <w:r>
        <w:lastRenderedPageBreak/>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730C6D" w:rsidRDefault="00730C6D">
      <w:pPr>
        <w:pStyle w:val="ConsPlusNormal"/>
        <w:spacing w:before="220"/>
        <w:ind w:firstLine="540"/>
        <w:jc w:val="both"/>
      </w:pPr>
      <w:r>
        <w:t>48 часов - с 1 мая по 31 августа;</w:t>
      </w:r>
    </w:p>
    <w:p w:rsidR="00730C6D" w:rsidRDefault="00730C6D">
      <w:pPr>
        <w:pStyle w:val="ConsPlusNormal"/>
        <w:spacing w:before="220"/>
        <w:ind w:firstLine="540"/>
        <w:jc w:val="both"/>
      </w:pPr>
      <w:r>
        <w:t>72 часа - с 1 сентября по 30 апреля;</w:t>
      </w:r>
    </w:p>
    <w:p w:rsidR="00730C6D" w:rsidRDefault="00730C6D">
      <w:pPr>
        <w:pStyle w:val="ConsPlusNormal"/>
        <w:spacing w:before="220"/>
        <w:ind w:firstLine="540"/>
        <w:jc w:val="both"/>
      </w:pPr>
      <w:r>
        <w:t>15.4.7. передвигаться по рекам, озерам, водохранилищам и их протокам на всех видах маломерных и прогулочных судов &lt;1&gt;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Кодекс торгового мореплавания Российской Федерации от 30 апреля 1999 г. N 81-ФЗ, </w:t>
      </w:r>
      <w:hyperlink r:id="rId51" w:history="1">
        <w:r>
          <w:rPr>
            <w:color w:val="0000FF"/>
          </w:rPr>
          <w:t>статья 7</w:t>
        </w:r>
      </w:hyperlink>
      <w:r>
        <w:t>.</w:t>
      </w:r>
    </w:p>
    <w:p w:rsidR="00730C6D" w:rsidRDefault="00730C6D">
      <w:pPr>
        <w:pStyle w:val="ConsPlusNormal"/>
        <w:jc w:val="both"/>
      </w:pPr>
    </w:p>
    <w:p w:rsidR="00730C6D" w:rsidRDefault="00730C6D">
      <w:pPr>
        <w:pStyle w:val="ConsPlusNormal"/>
        <w:ind w:firstLine="540"/>
        <w:jc w:val="both"/>
      </w:pPr>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730C6D" w:rsidRDefault="00730C6D">
      <w:pPr>
        <w:pStyle w:val="ConsPlusNormal"/>
        <w:spacing w:before="220"/>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730C6D" w:rsidRDefault="00730C6D">
      <w:pPr>
        <w:pStyle w:val="ConsPlusNormal"/>
        <w:spacing w:before="220"/>
        <w:ind w:firstLine="540"/>
        <w:jc w:val="both"/>
      </w:pPr>
      <w:r>
        <w:t>15.4.10. портить и разрушать предупреждающие аншлаги и знаки в рыбоохранных зонах водных объектов рыбохозяйственного значения;</w:t>
      </w:r>
    </w:p>
    <w:p w:rsidR="00730C6D" w:rsidRDefault="00730C6D">
      <w:pPr>
        <w:pStyle w:val="ConsPlusNormal"/>
        <w:spacing w:before="220"/>
        <w:ind w:firstLine="540"/>
        <w:jc w:val="both"/>
      </w:pPr>
      <w:r>
        <w:t>15.4.11. оставлять в районе добычи (вылова) млекопитающих добытых млекопитающих или части их туш.</w:t>
      </w:r>
    </w:p>
    <w:p w:rsidR="00730C6D" w:rsidRDefault="00730C6D">
      <w:pPr>
        <w:pStyle w:val="ConsPlusNormal"/>
        <w:spacing w:before="220"/>
        <w:ind w:firstLine="540"/>
        <w:jc w:val="both"/>
      </w:pPr>
      <w:r>
        <w:t>15.5. Гражданам запрещается:</w:t>
      </w:r>
    </w:p>
    <w:p w:rsidR="00730C6D" w:rsidRDefault="00730C6D">
      <w:pPr>
        <w:pStyle w:val="ConsPlusNormal"/>
        <w:spacing w:before="220"/>
        <w:ind w:firstLine="540"/>
        <w:jc w:val="both"/>
      </w:pPr>
      <w:r>
        <w:t>15.5.1. осуществлять подводную охоту:</w:t>
      </w:r>
    </w:p>
    <w:p w:rsidR="00730C6D" w:rsidRDefault="00730C6D">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730C6D" w:rsidRDefault="00730C6D">
      <w:pPr>
        <w:pStyle w:val="ConsPlusNormal"/>
        <w:spacing w:before="220"/>
        <w:ind w:firstLine="540"/>
        <w:jc w:val="both"/>
      </w:pPr>
      <w:r>
        <w:t>в местах массового и организованного отдыха граждан;</w:t>
      </w:r>
    </w:p>
    <w:p w:rsidR="00730C6D" w:rsidRDefault="00730C6D">
      <w:pPr>
        <w:pStyle w:val="ConsPlusNormal"/>
        <w:spacing w:before="220"/>
        <w:ind w:firstLine="540"/>
        <w:jc w:val="both"/>
      </w:pPr>
      <w:r>
        <w:t>с использованием аквалангов и других автономных дыхательных аппаратов;</w:t>
      </w:r>
    </w:p>
    <w:p w:rsidR="00730C6D" w:rsidRDefault="00730C6D">
      <w:pPr>
        <w:pStyle w:val="ConsPlusNormal"/>
        <w:spacing w:before="220"/>
        <w:ind w:firstLine="540"/>
        <w:jc w:val="both"/>
      </w:pPr>
      <w:r>
        <w:t>15.5.2. применять специальные пистолеты и ружья для подводной охоты:</w:t>
      </w:r>
    </w:p>
    <w:p w:rsidR="00730C6D" w:rsidRDefault="00730C6D">
      <w:pPr>
        <w:pStyle w:val="ConsPlusNormal"/>
        <w:spacing w:before="220"/>
        <w:ind w:firstLine="540"/>
        <w:jc w:val="both"/>
      </w:pPr>
      <w:r>
        <w:t>с берега,</w:t>
      </w:r>
    </w:p>
    <w:p w:rsidR="00730C6D" w:rsidRDefault="00730C6D">
      <w:pPr>
        <w:pStyle w:val="ConsPlusNormal"/>
        <w:spacing w:before="220"/>
        <w:ind w:firstLine="540"/>
        <w:jc w:val="both"/>
      </w:pPr>
      <w:r>
        <w:t>с борта плавучих средств и взабродку.</w:t>
      </w:r>
    </w:p>
    <w:p w:rsidR="00730C6D" w:rsidRDefault="00730C6D">
      <w:pPr>
        <w:pStyle w:val="ConsPlusNormal"/>
        <w:spacing w:before="220"/>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730C6D" w:rsidRDefault="00730C6D">
      <w:pPr>
        <w:pStyle w:val="ConsPlusNormal"/>
        <w:spacing w:before="220"/>
        <w:ind w:firstLine="540"/>
        <w:jc w:val="both"/>
      </w:pPr>
      <w:r>
        <w:lastRenderedPageBreak/>
        <w:t>15.5.4. превышать объем и количество добытых (выловленных) водных биоресурсов, установленные в путевке, а также при осуществлении рыболовства без путевок и разрешений на добычу (вылов) водных биоресурсов превышать разрешенное для добычи (вылова) количество водных биоресурсов, на которые установлена суточная норма добычи (вылова) водных биоресурсов;</w:t>
      </w:r>
    </w:p>
    <w:p w:rsidR="00730C6D" w:rsidRDefault="00730C6D">
      <w:pPr>
        <w:pStyle w:val="ConsPlusNormal"/>
        <w:jc w:val="both"/>
      </w:pPr>
      <w:r>
        <w:t xml:space="preserve">(п. 15.5.4 в ред. </w:t>
      </w:r>
      <w:hyperlink r:id="rId52" w:history="1">
        <w:r>
          <w:rPr>
            <w:color w:val="0000FF"/>
          </w:rPr>
          <w:t>Приказа</w:t>
        </w:r>
      </w:hyperlink>
      <w:r>
        <w:t xml:space="preserve"> Минсельхоза России от 30.11.2017 N 601)</w:t>
      </w:r>
    </w:p>
    <w:p w:rsidR="00730C6D" w:rsidRDefault="00730C6D">
      <w:pPr>
        <w:pStyle w:val="ConsPlusNormal"/>
        <w:spacing w:before="220"/>
        <w:ind w:firstLine="540"/>
        <w:jc w:val="both"/>
      </w:pPr>
      <w:r>
        <w:t>15.5.5.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730C6D" w:rsidRDefault="00730C6D">
      <w:pPr>
        <w:pStyle w:val="ConsPlusNormal"/>
        <w:jc w:val="both"/>
      </w:pPr>
      <w:r>
        <w:t xml:space="preserve">(в ред. </w:t>
      </w:r>
      <w:hyperlink r:id="rId53" w:history="1">
        <w:r>
          <w:rPr>
            <w:color w:val="0000FF"/>
          </w:rPr>
          <w:t>Приказа</w:t>
        </w:r>
      </w:hyperlink>
      <w:r>
        <w:t xml:space="preserve"> Минсельхоза России от 05.07.2018 N 277)</w:t>
      </w:r>
    </w:p>
    <w:p w:rsidR="00730C6D" w:rsidRDefault="00730C6D">
      <w:pPr>
        <w:pStyle w:val="ConsPlusNormal"/>
        <w:jc w:val="both"/>
      </w:pPr>
    </w:p>
    <w:p w:rsidR="00730C6D" w:rsidRDefault="00730C6D">
      <w:pPr>
        <w:pStyle w:val="ConsPlusTitle"/>
        <w:jc w:val="center"/>
        <w:outlineLvl w:val="1"/>
      </w:pPr>
      <w:r>
        <w:t>III. Промышленное и прибрежное рыболовство</w:t>
      </w:r>
    </w:p>
    <w:p w:rsidR="00730C6D" w:rsidRDefault="00730C6D">
      <w:pPr>
        <w:pStyle w:val="ConsPlusNormal"/>
        <w:jc w:val="both"/>
      </w:pPr>
    </w:p>
    <w:p w:rsidR="00730C6D" w:rsidRDefault="00730C6D">
      <w:pPr>
        <w:pStyle w:val="ConsPlusTitle"/>
        <w:jc w:val="center"/>
        <w:outlineLvl w:val="2"/>
      </w:pPr>
      <w:r>
        <w:t>1. Районы, запретные для добычи (вылова) водных биоресурсов</w:t>
      </w:r>
    </w:p>
    <w:p w:rsidR="00730C6D" w:rsidRDefault="00730C6D">
      <w:pPr>
        <w:pStyle w:val="ConsPlusNormal"/>
        <w:jc w:val="both"/>
      </w:pPr>
    </w:p>
    <w:p w:rsidR="00730C6D" w:rsidRDefault="00730C6D">
      <w:pPr>
        <w:pStyle w:val="ConsPlusNormal"/>
        <w:ind w:firstLine="540"/>
        <w:jc w:val="both"/>
      </w:pPr>
      <w:bookmarkStart w:id="5" w:name="P224"/>
      <w:bookmarkEnd w:id="5"/>
      <w:r>
        <w:t>16. Запрещается осуществлять добычу (вылов) водных биоресурсов:</w:t>
      </w:r>
    </w:p>
    <w:p w:rsidR="00730C6D" w:rsidRDefault="00730C6D">
      <w:pPr>
        <w:pStyle w:val="ConsPlusNormal"/>
        <w:spacing w:before="220"/>
        <w:ind w:firstLine="540"/>
        <w:jc w:val="both"/>
      </w:pPr>
      <w:r>
        <w:t>в реке Лена - от северной части острова Столб по всей дельте и на расстоянии менее 0,5 км в обе стороны от места впадения реки Лена в море Лаптевых (за исключением добычи (вылова) ряпушки жаберными сетями в Быковской протоке и осуществления традиционного рыболовства на рыболовных (рыбопромысловых) участках, выделенных для указанной цели);</w:t>
      </w:r>
    </w:p>
    <w:p w:rsidR="00730C6D" w:rsidRDefault="00730C6D">
      <w:pPr>
        <w:pStyle w:val="ConsPlusNormal"/>
        <w:jc w:val="both"/>
      </w:pPr>
      <w:r>
        <w:t xml:space="preserve">(в ред. </w:t>
      </w:r>
      <w:hyperlink r:id="rId54"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в заливе Неелова моря Лаптевых;</w:t>
      </w:r>
    </w:p>
    <w:p w:rsidR="00730C6D" w:rsidRDefault="00730C6D">
      <w:pPr>
        <w:pStyle w:val="ConsPlusNormal"/>
        <w:spacing w:before="220"/>
        <w:ind w:firstLine="540"/>
        <w:jc w:val="both"/>
      </w:pPr>
      <w:r>
        <w:t>в реке Яна - севернее линии, проходящей от устья протоки Правой и административной границы поселка Нижнеянск до устья реки Чондон, а также в Янском заливе моря Лаптевых и в Чондонской губе моря Лаптевых;</w:t>
      </w:r>
    </w:p>
    <w:p w:rsidR="00730C6D" w:rsidRDefault="00730C6D">
      <w:pPr>
        <w:pStyle w:val="ConsPlusNormal"/>
        <w:spacing w:before="220"/>
        <w:ind w:firstLine="540"/>
        <w:jc w:val="both"/>
      </w:pPr>
      <w:r>
        <w:t>в реке Индигирка - севернее линии, проходящей через поселки Косухино, Табор и от начала Колымской протоки вглубь моря на 5 км от уреза береговой линии;</w:t>
      </w:r>
    </w:p>
    <w:p w:rsidR="00730C6D" w:rsidRDefault="00730C6D">
      <w:pPr>
        <w:pStyle w:val="ConsPlusNormal"/>
        <w:spacing w:before="220"/>
        <w:ind w:firstLine="540"/>
        <w:jc w:val="both"/>
      </w:pPr>
      <w:r>
        <w:t>в реке Колыма - севернее линии, проходящей через поселок Михалкино и рыболовный (рыбопромысловый) участок "Каменка" (18 км от устья протоки Походская Колыма). В период зимней добычи (вылова) запрещается применение сетей с размером (шагом) ячеи более 30 мм от устья реки Пантелеиха до линии, проходящей через поселок Михалкино и рыболовный (рыбопромысловый) участок "Каменка";</w:t>
      </w:r>
    </w:p>
    <w:p w:rsidR="00730C6D" w:rsidRDefault="00730C6D">
      <w:pPr>
        <w:pStyle w:val="ConsPlusNormal"/>
        <w:jc w:val="both"/>
      </w:pPr>
      <w:r>
        <w:t xml:space="preserve">(в ред. </w:t>
      </w:r>
      <w:hyperlink r:id="rId55"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в реке Ахтаранда на всем протяжении;</w:t>
      </w:r>
    </w:p>
    <w:p w:rsidR="00730C6D" w:rsidRDefault="00730C6D">
      <w:pPr>
        <w:pStyle w:val="ConsPlusNormal"/>
        <w:spacing w:before="220"/>
        <w:ind w:firstLine="540"/>
        <w:jc w:val="both"/>
      </w:pPr>
      <w:r>
        <w:lastRenderedPageBreak/>
        <w:t xml:space="preserve">в местах массовых скоплений рыб, указанных в </w:t>
      </w:r>
      <w:hyperlink w:anchor="P1112" w:history="1">
        <w:r>
          <w:rPr>
            <w:color w:val="0000FF"/>
          </w:rPr>
          <w:t>приложении N 1</w:t>
        </w:r>
      </w:hyperlink>
      <w:r>
        <w:t xml:space="preserve"> к Правилам рыболовства "Места массовых скоплений рыб в пресноводных водных объектах рыбохозяйственного значения в границах Республики Саха (Якутия)";</w:t>
      </w:r>
    </w:p>
    <w:p w:rsidR="00730C6D" w:rsidRDefault="00730C6D">
      <w:pPr>
        <w:pStyle w:val="ConsPlusNormal"/>
        <w:spacing w:before="220"/>
        <w:ind w:firstLine="540"/>
        <w:jc w:val="both"/>
      </w:pPr>
      <w:r>
        <w:t>на расстоянии менее 0,5 км от рыбоводных хозяйств, их цехов и пунктов, садков для выращивания и выдерживания рыбы (в водных объектах рыбохозяйственного значения, расположенных на территории Республики Саха (Якутия)).</w:t>
      </w:r>
    </w:p>
    <w:p w:rsidR="00730C6D" w:rsidRDefault="00730C6D">
      <w:pPr>
        <w:pStyle w:val="ConsPlusNormal"/>
        <w:jc w:val="both"/>
      </w:pPr>
      <w:r>
        <w:t xml:space="preserve">(в ред. </w:t>
      </w:r>
      <w:hyperlink r:id="rId56"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17. Запрещается добыча (вылов):</w:t>
      </w:r>
    </w:p>
    <w:p w:rsidR="00730C6D" w:rsidRDefault="00730C6D">
      <w:pPr>
        <w:pStyle w:val="ConsPlusNormal"/>
        <w:spacing w:before="220"/>
        <w:ind w:firstLine="540"/>
        <w:jc w:val="both"/>
      </w:pPr>
      <w:r>
        <w:t>нельмы и муксуна в реке Лена и ее притоках выше устья реки Джарджан (625 км по лоцманской карте);</w:t>
      </w:r>
    </w:p>
    <w:p w:rsidR="00730C6D" w:rsidRDefault="00730C6D">
      <w:pPr>
        <w:pStyle w:val="ConsPlusNormal"/>
        <w:spacing w:before="220"/>
        <w:ind w:firstLine="540"/>
        <w:jc w:val="both"/>
      </w:pPr>
      <w:r>
        <w:t>осетра сибирского, нельмы в реке Анабар и реке Уэле;</w:t>
      </w:r>
    </w:p>
    <w:p w:rsidR="00730C6D" w:rsidRDefault="00730C6D">
      <w:pPr>
        <w:pStyle w:val="ConsPlusNormal"/>
        <w:spacing w:before="220"/>
        <w:ind w:firstLine="540"/>
        <w:jc w:val="both"/>
      </w:pPr>
      <w:r>
        <w:t>нельмы, осетра сибирского в реке Яна;</w:t>
      </w:r>
    </w:p>
    <w:p w:rsidR="00730C6D" w:rsidRDefault="00730C6D">
      <w:pPr>
        <w:pStyle w:val="ConsPlusNormal"/>
        <w:spacing w:before="220"/>
        <w:ind w:firstLine="540"/>
        <w:jc w:val="both"/>
      </w:pPr>
      <w:r>
        <w:t>осетра сибирского в Вилюйском водохранилище;</w:t>
      </w:r>
    </w:p>
    <w:p w:rsidR="00730C6D" w:rsidRDefault="00730C6D">
      <w:pPr>
        <w:pStyle w:val="ConsPlusNormal"/>
        <w:spacing w:before="220"/>
        <w:ind w:firstLine="540"/>
        <w:jc w:val="both"/>
      </w:pPr>
      <w:r>
        <w:t>тугуна и сига на переменном подпоре в реке Вилюй (за исключением добычи (вылова) тугуна с применением закидных неводов);</w:t>
      </w:r>
    </w:p>
    <w:p w:rsidR="00730C6D" w:rsidRDefault="00730C6D">
      <w:pPr>
        <w:pStyle w:val="ConsPlusNormal"/>
        <w:spacing w:before="220"/>
        <w:ind w:firstLine="540"/>
        <w:jc w:val="both"/>
      </w:pPr>
      <w:r>
        <w:t>осетра сибирского в реке Индигирка;</w:t>
      </w:r>
    </w:p>
    <w:p w:rsidR="00730C6D" w:rsidRDefault="00730C6D">
      <w:pPr>
        <w:pStyle w:val="ConsPlusNormal"/>
        <w:spacing w:before="220"/>
        <w:ind w:firstLine="540"/>
        <w:jc w:val="both"/>
      </w:pPr>
      <w:r>
        <w:t>осетра сибирского в реке Колыма.</w:t>
      </w:r>
    </w:p>
    <w:p w:rsidR="00730C6D" w:rsidRDefault="00730C6D">
      <w:pPr>
        <w:pStyle w:val="ConsPlusNormal"/>
        <w:jc w:val="both"/>
      </w:pPr>
    </w:p>
    <w:p w:rsidR="00730C6D" w:rsidRDefault="00730C6D">
      <w:pPr>
        <w:pStyle w:val="ConsPlusTitle"/>
        <w:jc w:val="center"/>
        <w:outlineLvl w:val="2"/>
      </w:pPr>
      <w:r>
        <w:t>2. Запретные для добычи (вылова) водных биоресурсов</w:t>
      </w:r>
    </w:p>
    <w:p w:rsidR="00730C6D" w:rsidRDefault="00730C6D">
      <w:pPr>
        <w:pStyle w:val="ConsPlusTitle"/>
        <w:jc w:val="center"/>
      </w:pPr>
      <w:r>
        <w:t>сроки (периоды)</w:t>
      </w:r>
    </w:p>
    <w:p w:rsidR="00730C6D" w:rsidRDefault="00730C6D">
      <w:pPr>
        <w:pStyle w:val="ConsPlusNormal"/>
        <w:jc w:val="both"/>
      </w:pPr>
    </w:p>
    <w:p w:rsidR="00730C6D" w:rsidRDefault="00730C6D">
      <w:pPr>
        <w:pStyle w:val="ConsPlusNormal"/>
        <w:ind w:firstLine="540"/>
        <w:jc w:val="both"/>
      </w:pPr>
      <w:bookmarkStart w:id="6" w:name="P248"/>
      <w:bookmarkEnd w:id="6"/>
      <w:r>
        <w:t>18. Запрещается добыча (вылов):</w:t>
      </w:r>
    </w:p>
    <w:p w:rsidR="00730C6D" w:rsidRDefault="00730C6D">
      <w:pPr>
        <w:pStyle w:val="ConsPlusNormal"/>
        <w:spacing w:before="220"/>
        <w:ind w:firstLine="540"/>
        <w:jc w:val="both"/>
      </w:pPr>
      <w:r>
        <w:t>18.1. всех видов водных биоресурсов:</w:t>
      </w:r>
    </w:p>
    <w:p w:rsidR="00730C6D" w:rsidRDefault="00730C6D">
      <w:pPr>
        <w:pStyle w:val="ConsPlusNormal"/>
        <w:spacing w:before="220"/>
        <w:ind w:firstLine="540"/>
        <w:jc w:val="both"/>
      </w:pPr>
      <w:r>
        <w:t>18.1.1. всеми орудиями добычи (вылова):</w:t>
      </w:r>
    </w:p>
    <w:p w:rsidR="00730C6D" w:rsidRDefault="00730C6D">
      <w:pPr>
        <w:pStyle w:val="ConsPlusNormal"/>
        <w:spacing w:before="220"/>
        <w:ind w:firstLine="540"/>
        <w:jc w:val="both"/>
      </w:pPr>
      <w:r>
        <w:t>по восточному побережью полуострова Быковский до восточной косы Белюгеляха, включая бухту Тикси, и в глубь моря на 5 км - с 1 июля до периода ледостава;</w:t>
      </w:r>
    </w:p>
    <w:p w:rsidR="00730C6D" w:rsidRDefault="00730C6D">
      <w:pPr>
        <w:pStyle w:val="ConsPlusNormal"/>
        <w:spacing w:before="220"/>
        <w:ind w:firstLine="540"/>
        <w:jc w:val="both"/>
      </w:pPr>
      <w:r>
        <w:t>на переменном подпоре реки Вилюй в 25 км ниже устья реки Чиркуо до устья реки Лахарчана (на протяжении 144 км), за исключением добычи (вылова) тугуна с применением закидных неводов, - в летний период от распаления льда до периода ледостава;</w:t>
      </w:r>
    </w:p>
    <w:p w:rsidR="00730C6D" w:rsidRDefault="00730C6D">
      <w:pPr>
        <w:pStyle w:val="ConsPlusNormal"/>
        <w:spacing w:before="220"/>
        <w:ind w:firstLine="540"/>
        <w:jc w:val="both"/>
      </w:pPr>
      <w:r>
        <w:t>в системе Нерпичьих озер и связывающих их протоках - с 1 июля по 15 октября;</w:t>
      </w:r>
    </w:p>
    <w:p w:rsidR="00730C6D" w:rsidRDefault="00730C6D">
      <w:pPr>
        <w:pStyle w:val="ConsPlusNormal"/>
        <w:spacing w:before="220"/>
        <w:ind w:firstLine="540"/>
        <w:jc w:val="both"/>
      </w:pPr>
      <w:r>
        <w:t>в реках Чара, Витим, Олекма и их притоках - с 1 мая по 30 июня и с 1 сентября по 15 октября;</w:t>
      </w:r>
    </w:p>
    <w:p w:rsidR="00730C6D" w:rsidRDefault="00730C6D">
      <w:pPr>
        <w:pStyle w:val="ConsPlusNormal"/>
        <w:spacing w:before="220"/>
        <w:ind w:firstLine="540"/>
        <w:jc w:val="both"/>
      </w:pPr>
      <w:r>
        <w:t>в пойменных озерах рек Чара, Витим, Олекма - с 20 мая по 30 июня;</w:t>
      </w:r>
    </w:p>
    <w:p w:rsidR="00730C6D" w:rsidRDefault="00730C6D">
      <w:pPr>
        <w:pStyle w:val="ConsPlusNormal"/>
        <w:spacing w:before="220"/>
        <w:ind w:firstLine="540"/>
        <w:jc w:val="both"/>
      </w:pPr>
      <w:r>
        <w:t xml:space="preserve">в районах расположения зимовальных ям в соответствии с </w:t>
      </w:r>
      <w:hyperlink w:anchor="P1147" w:history="1">
        <w:r>
          <w:rPr>
            <w:color w:val="0000FF"/>
          </w:rPr>
          <w:t>приложением N 2</w:t>
        </w:r>
      </w:hyperlink>
      <w:r>
        <w:t xml:space="preserve"> к Правилам рыболовства "Список зимовальных ям в пресноводных водных объектах рыбохозяйственного значения в границах Республики Саха (Якутия)" - с 1 октября по 15 мая;</w:t>
      </w:r>
    </w:p>
    <w:p w:rsidR="00730C6D" w:rsidRDefault="00730C6D">
      <w:pPr>
        <w:pStyle w:val="ConsPlusNormal"/>
        <w:spacing w:before="220"/>
        <w:ind w:firstLine="540"/>
        <w:jc w:val="both"/>
      </w:pPr>
      <w:r>
        <w:t xml:space="preserve">18.1.2. с применением ставных, плавных сетей в реке Лена - с 20 мая по 20 октября на участках </w:t>
      </w:r>
      <w:r>
        <w:lastRenderedPageBreak/>
        <w:t>реки:</w:t>
      </w:r>
    </w:p>
    <w:p w:rsidR="00730C6D" w:rsidRDefault="00730C6D">
      <w:pPr>
        <w:pStyle w:val="ConsPlusNormal"/>
        <w:spacing w:before="220"/>
        <w:ind w:firstLine="540"/>
        <w:jc w:val="both"/>
      </w:pPr>
      <w:r>
        <w:t>"Гора Песчаная" (Намский улус) - от 1527 км до 1532 км по лоцманской карте;</w:t>
      </w:r>
    </w:p>
    <w:p w:rsidR="00730C6D" w:rsidRDefault="00730C6D">
      <w:pPr>
        <w:pStyle w:val="ConsPlusNormal"/>
        <w:spacing w:before="220"/>
        <w:ind w:firstLine="540"/>
        <w:jc w:val="both"/>
      </w:pPr>
      <w:r>
        <w:t>"Кочан" (Мегино-Кангаласский улус) - от 1655 км до 1659 км по лоцманской карте, от фарватера до правого берега;</w:t>
      </w:r>
    </w:p>
    <w:p w:rsidR="00730C6D" w:rsidRDefault="00730C6D">
      <w:pPr>
        <w:pStyle w:val="ConsPlusNormal"/>
        <w:spacing w:before="220"/>
        <w:ind w:firstLine="540"/>
        <w:jc w:val="both"/>
      </w:pPr>
      <w:r>
        <w:t>"Сис-Кумах" (Хангаласский улус) - от верхнего окончания острова Сис-Кумах до нижнего окончания острова Сакты Ойоос;</w:t>
      </w:r>
    </w:p>
    <w:p w:rsidR="00730C6D" w:rsidRDefault="00730C6D">
      <w:pPr>
        <w:pStyle w:val="ConsPlusNormal"/>
        <w:spacing w:before="220"/>
        <w:ind w:firstLine="540"/>
        <w:jc w:val="both"/>
      </w:pPr>
      <w:r>
        <w:t>"Рассолода" (Хангаласский улус) - от 1686 км до 1688 км по лоцманской карте, от фарватера до левого берега;</w:t>
      </w:r>
    </w:p>
    <w:p w:rsidR="00730C6D" w:rsidRDefault="00730C6D">
      <w:pPr>
        <w:pStyle w:val="ConsPlusNormal"/>
        <w:spacing w:before="220"/>
        <w:ind w:firstLine="540"/>
        <w:jc w:val="both"/>
      </w:pPr>
      <w:r>
        <w:t>верхняя оконечность острова Берджигистях (Хангаласский улус) - от фарватера по правому берегу острова Меккюрюкен и Берджигистях;</w:t>
      </w:r>
    </w:p>
    <w:p w:rsidR="00730C6D" w:rsidRDefault="00730C6D">
      <w:pPr>
        <w:pStyle w:val="ConsPlusNormal"/>
        <w:spacing w:before="220"/>
        <w:ind w:firstLine="540"/>
        <w:jc w:val="both"/>
      </w:pPr>
      <w:r>
        <w:t>Хангаласский улус от 1752 км до 1754 км от фарватера до левого берега;</w:t>
      </w:r>
    </w:p>
    <w:p w:rsidR="00730C6D" w:rsidRDefault="00730C6D">
      <w:pPr>
        <w:pStyle w:val="ConsPlusNormal"/>
        <w:spacing w:before="220"/>
        <w:ind w:firstLine="540"/>
        <w:jc w:val="both"/>
      </w:pPr>
      <w:r>
        <w:t>18.2. омуля арктического и чира в реке Лена и ее притоках выше устья реки Лямпушка - с 20 сентября по 31 октября;</w:t>
      </w:r>
    </w:p>
    <w:p w:rsidR="00730C6D" w:rsidRDefault="00730C6D">
      <w:pPr>
        <w:pStyle w:val="ConsPlusNormal"/>
        <w:spacing w:before="220"/>
        <w:ind w:firstLine="540"/>
        <w:jc w:val="both"/>
      </w:pPr>
      <w:r>
        <w:t>18.3. нельмы, муксуна и чира:</w:t>
      </w:r>
    </w:p>
    <w:p w:rsidR="00730C6D" w:rsidRDefault="00730C6D">
      <w:pPr>
        <w:pStyle w:val="ConsPlusNormal"/>
        <w:spacing w:before="220"/>
        <w:ind w:firstLine="540"/>
        <w:jc w:val="both"/>
      </w:pPr>
      <w:r>
        <w:t>в реке Индигирка и ее притоках выше устья реки Шангина (435 км по лоцманской карте) - с 20 сентября по 31 октября;</w:t>
      </w:r>
    </w:p>
    <w:p w:rsidR="00730C6D" w:rsidRDefault="00730C6D">
      <w:pPr>
        <w:pStyle w:val="ConsPlusNormal"/>
        <w:jc w:val="both"/>
      </w:pPr>
      <w:r>
        <w:t xml:space="preserve">(в ред. </w:t>
      </w:r>
      <w:hyperlink r:id="rId57"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в реке Колыма и ее притоках выше административной границы города Среднеколымск - с 20 сентября по 31 октября;</w:t>
      </w:r>
    </w:p>
    <w:p w:rsidR="00730C6D" w:rsidRDefault="00730C6D">
      <w:pPr>
        <w:pStyle w:val="ConsPlusNormal"/>
        <w:spacing w:before="220"/>
        <w:ind w:firstLine="540"/>
        <w:jc w:val="both"/>
      </w:pPr>
      <w:r>
        <w:t>18.4. омуля арктического в реке Индигирка выше устья реки Шангина (435 км по лоцманской карте) - с 1 сентября по 31 октября;</w:t>
      </w:r>
    </w:p>
    <w:p w:rsidR="00730C6D" w:rsidRDefault="00730C6D">
      <w:pPr>
        <w:pStyle w:val="ConsPlusNormal"/>
        <w:jc w:val="both"/>
      </w:pPr>
      <w:r>
        <w:t xml:space="preserve">(в ред. </w:t>
      </w:r>
      <w:hyperlink r:id="rId58"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18.5. ряпушки - с 20 сентября по 31 октября:</w:t>
      </w:r>
    </w:p>
    <w:p w:rsidR="00730C6D" w:rsidRDefault="00730C6D">
      <w:pPr>
        <w:pStyle w:val="ConsPlusNormal"/>
        <w:spacing w:before="220"/>
        <w:ind w:firstLine="540"/>
        <w:jc w:val="both"/>
      </w:pPr>
      <w:r>
        <w:t>в реке Лена и ее притоках выше участка реки "Бысыттах" (545 км по лоцманской карте);</w:t>
      </w:r>
    </w:p>
    <w:p w:rsidR="00730C6D" w:rsidRDefault="00730C6D">
      <w:pPr>
        <w:pStyle w:val="ConsPlusNormal"/>
        <w:spacing w:before="220"/>
        <w:ind w:firstLine="540"/>
        <w:jc w:val="both"/>
      </w:pPr>
      <w:r>
        <w:t>в реке Яна и ее притоках выше участка реки "Хатырык" (168 км по лоцманской карте);</w:t>
      </w:r>
    </w:p>
    <w:p w:rsidR="00730C6D" w:rsidRDefault="00730C6D">
      <w:pPr>
        <w:pStyle w:val="ConsPlusNormal"/>
        <w:spacing w:before="220"/>
        <w:ind w:firstLine="540"/>
        <w:jc w:val="both"/>
      </w:pPr>
      <w:r>
        <w:t>в реке Индигирка и ее притоках выше участка реки "Шаманово" (308 км по лоцманской карте);</w:t>
      </w:r>
    </w:p>
    <w:p w:rsidR="00730C6D" w:rsidRDefault="00730C6D">
      <w:pPr>
        <w:pStyle w:val="ConsPlusNormal"/>
        <w:jc w:val="both"/>
      </w:pPr>
      <w:r>
        <w:t xml:space="preserve">(в ред. </w:t>
      </w:r>
      <w:hyperlink r:id="rId59"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в реке Колыма выше устья протоки Суруктах (378 км по лоцманской карте);</w:t>
      </w:r>
    </w:p>
    <w:p w:rsidR="00730C6D" w:rsidRDefault="00730C6D">
      <w:pPr>
        <w:pStyle w:val="ConsPlusNormal"/>
        <w:spacing w:before="220"/>
        <w:ind w:firstLine="540"/>
        <w:jc w:val="both"/>
      </w:pPr>
      <w:r>
        <w:t>18.6. карася в озерах Ниджили Кобяйского улуса и Белое Намского улуса - с 15 мая по 15 июня;</w:t>
      </w:r>
    </w:p>
    <w:p w:rsidR="00730C6D" w:rsidRDefault="00730C6D">
      <w:pPr>
        <w:pStyle w:val="ConsPlusNormal"/>
        <w:spacing w:before="220"/>
        <w:ind w:firstLine="540"/>
        <w:jc w:val="both"/>
      </w:pPr>
      <w:r>
        <w:t xml:space="preserve">18.7. омуля арктического и чира в реке Яна выше участка реки "Хатырык" (168 км) - с 20 </w:t>
      </w:r>
      <w:r>
        <w:lastRenderedPageBreak/>
        <w:t>сентября по 1 ноября;</w:t>
      </w:r>
    </w:p>
    <w:p w:rsidR="00730C6D" w:rsidRDefault="00730C6D">
      <w:pPr>
        <w:pStyle w:val="ConsPlusNormal"/>
        <w:spacing w:before="220"/>
        <w:ind w:firstLine="540"/>
        <w:jc w:val="both"/>
      </w:pPr>
      <w:r>
        <w:t>18.8. щуки в Вилюйском водохранилище - с 20 мая по 20 июня;</w:t>
      </w:r>
    </w:p>
    <w:p w:rsidR="00730C6D" w:rsidRDefault="00730C6D">
      <w:pPr>
        <w:pStyle w:val="ConsPlusNormal"/>
        <w:spacing w:before="220"/>
        <w:ind w:firstLine="540"/>
        <w:jc w:val="both"/>
      </w:pPr>
      <w:r>
        <w:t>18.9. осетра сибирского в реке Лена и ее притоках выше административных границ поселка Кюсюр - с 15 июня по 15 июля;</w:t>
      </w:r>
    </w:p>
    <w:p w:rsidR="00730C6D" w:rsidRDefault="00730C6D">
      <w:pPr>
        <w:pStyle w:val="ConsPlusNormal"/>
        <w:spacing w:before="220"/>
        <w:ind w:firstLine="540"/>
        <w:jc w:val="both"/>
      </w:pPr>
      <w:r>
        <w:t>18.10. кольчатой нерпы (акибы) в море Лаптевых - с 1 марта по 10 апреля.</w:t>
      </w:r>
    </w:p>
    <w:p w:rsidR="00730C6D" w:rsidRDefault="00730C6D">
      <w:pPr>
        <w:pStyle w:val="ConsPlusNormal"/>
        <w:jc w:val="both"/>
      </w:pPr>
    </w:p>
    <w:p w:rsidR="00730C6D" w:rsidRDefault="00730C6D">
      <w:pPr>
        <w:pStyle w:val="ConsPlusTitle"/>
        <w:jc w:val="center"/>
        <w:outlineLvl w:val="2"/>
      </w:pPr>
      <w:r>
        <w:t>3. Запретные для добычи (вылова) виды водных биоресурсов</w:t>
      </w:r>
    </w:p>
    <w:p w:rsidR="00730C6D" w:rsidRDefault="00730C6D">
      <w:pPr>
        <w:pStyle w:val="ConsPlusNormal"/>
        <w:jc w:val="both"/>
      </w:pPr>
    </w:p>
    <w:p w:rsidR="00730C6D" w:rsidRDefault="00730C6D">
      <w:pPr>
        <w:pStyle w:val="ConsPlusNormal"/>
        <w:ind w:firstLine="540"/>
        <w:jc w:val="both"/>
      </w:pPr>
      <w:r>
        <w:t>19. Запрещается добыча (вылов):</w:t>
      </w:r>
    </w:p>
    <w:p w:rsidR="00730C6D" w:rsidRDefault="00730C6D">
      <w:pPr>
        <w:pStyle w:val="ConsPlusNormal"/>
        <w:spacing w:before="220"/>
        <w:ind w:firstLine="540"/>
        <w:jc w:val="both"/>
      </w:pPr>
      <w:r>
        <w:t xml:space="preserve">осетра сибирского, имеющего длину меньше указанной в </w:t>
      </w:r>
      <w:hyperlink w:anchor="P408" w:history="1">
        <w:r>
          <w:rPr>
            <w:color w:val="0000FF"/>
          </w:rPr>
          <w:t>таблице 2 пункта 23</w:t>
        </w:r>
      </w:hyperlink>
      <w:r>
        <w:t xml:space="preserve"> Правил рыболовства.</w:t>
      </w:r>
    </w:p>
    <w:p w:rsidR="00730C6D" w:rsidRDefault="00730C6D">
      <w:pPr>
        <w:pStyle w:val="ConsPlusNormal"/>
        <w:jc w:val="both"/>
      </w:pPr>
      <w:r>
        <w:t xml:space="preserve">(п. 19 в ред. </w:t>
      </w:r>
      <w:hyperlink r:id="rId60" w:history="1">
        <w:r>
          <w:rPr>
            <w:color w:val="0000FF"/>
          </w:rPr>
          <w:t>Приказа</w:t>
        </w:r>
      </w:hyperlink>
      <w:r>
        <w:t xml:space="preserve"> Минсельхоза России от 24.11.2015 N 578)</w:t>
      </w:r>
    </w:p>
    <w:p w:rsidR="00730C6D" w:rsidRDefault="00730C6D">
      <w:pPr>
        <w:pStyle w:val="ConsPlusNormal"/>
        <w:jc w:val="both"/>
      </w:pPr>
    </w:p>
    <w:p w:rsidR="00730C6D" w:rsidRDefault="00730C6D">
      <w:pPr>
        <w:pStyle w:val="ConsPlusTitle"/>
        <w:jc w:val="center"/>
        <w:outlineLvl w:val="2"/>
      </w:pPr>
      <w:r>
        <w:t>4. Виды запретных орудий и способов добычи (вылова)</w:t>
      </w:r>
    </w:p>
    <w:p w:rsidR="00730C6D" w:rsidRDefault="00730C6D">
      <w:pPr>
        <w:pStyle w:val="ConsPlusTitle"/>
        <w:jc w:val="center"/>
      </w:pPr>
      <w:r>
        <w:t>водных биоресурсов</w:t>
      </w:r>
    </w:p>
    <w:p w:rsidR="00730C6D" w:rsidRDefault="00730C6D">
      <w:pPr>
        <w:pStyle w:val="ConsPlusNormal"/>
        <w:jc w:val="both"/>
      </w:pPr>
    </w:p>
    <w:p w:rsidR="00730C6D" w:rsidRDefault="00730C6D">
      <w:pPr>
        <w:pStyle w:val="ConsPlusNormal"/>
        <w:ind w:firstLine="540"/>
        <w:jc w:val="both"/>
      </w:pPr>
      <w:r>
        <w:t>20. Запрещается применение:</w:t>
      </w:r>
    </w:p>
    <w:p w:rsidR="00730C6D" w:rsidRDefault="00730C6D">
      <w:pPr>
        <w:pStyle w:val="ConsPlusNormal"/>
        <w:spacing w:before="220"/>
        <w:ind w:firstLine="540"/>
        <w:jc w:val="both"/>
      </w:pPr>
      <w:r>
        <w:t>закидных, ставных неводов и ставных сетей для добычи (вылова) ряпушки в Хатангском заливе ниже административной границы поселка Новорыбный и во всех других заливах рек, впадающих в море Лаптевых;</w:t>
      </w:r>
    </w:p>
    <w:p w:rsidR="00730C6D" w:rsidRDefault="00730C6D">
      <w:pPr>
        <w:pStyle w:val="ConsPlusNormal"/>
        <w:spacing w:before="220"/>
        <w:ind w:firstLine="540"/>
        <w:jc w:val="both"/>
      </w:pPr>
      <w:r>
        <w:t>сетей для добычи (вылова) омуля арктического в низовых протоках дельт рек Яна и Колыма и на расстоянии менее 0,5 км в обе стороны от мест впадения указанных рек соответственно в Восточно-Сибирское море и в море Лаптевых - в течение всего года;</w:t>
      </w:r>
    </w:p>
    <w:p w:rsidR="00730C6D" w:rsidRDefault="00730C6D">
      <w:pPr>
        <w:pStyle w:val="ConsPlusNormal"/>
        <w:spacing w:before="220"/>
        <w:ind w:firstLine="540"/>
        <w:jc w:val="both"/>
      </w:pPr>
      <w:r>
        <w:t>сетей с размером (шагом) ячеи более 30 мм в протоках дельты реки Яна - в период с 10 августа до начала периода ледохода;</w:t>
      </w:r>
    </w:p>
    <w:p w:rsidR="00730C6D" w:rsidRDefault="00730C6D">
      <w:pPr>
        <w:pStyle w:val="ConsPlusNormal"/>
        <w:spacing w:before="220"/>
        <w:ind w:firstLine="540"/>
        <w:jc w:val="both"/>
      </w:pPr>
      <w:r>
        <w:t>закидных и ставных неводов для добычи (вылова) тугуна в реках Лена, Яна, Анабар и Оленек и их притоках - от распаления льда до 20 июля.</w:t>
      </w:r>
    </w:p>
    <w:p w:rsidR="00730C6D" w:rsidRDefault="00730C6D">
      <w:pPr>
        <w:pStyle w:val="ConsPlusNormal"/>
        <w:spacing w:before="220"/>
        <w:ind w:firstLine="540"/>
        <w:jc w:val="both"/>
      </w:pPr>
      <w:r>
        <w:t>21. Запрещается добыча кольчатой нерпы (акибы):</w:t>
      </w:r>
    </w:p>
    <w:p w:rsidR="00730C6D" w:rsidRDefault="00730C6D">
      <w:pPr>
        <w:pStyle w:val="ConsPlusNormal"/>
        <w:spacing w:before="220"/>
        <w:ind w:firstLine="540"/>
        <w:jc w:val="both"/>
      </w:pPr>
      <w:r>
        <w:t>на плаву огнестрельным оружием в период с 1 июля по 15 августа;</w:t>
      </w:r>
    </w:p>
    <w:p w:rsidR="00730C6D" w:rsidRDefault="00730C6D">
      <w:pPr>
        <w:pStyle w:val="ConsPlusNormal"/>
        <w:spacing w:before="220"/>
        <w:ind w:firstLine="540"/>
        <w:jc w:val="both"/>
      </w:pPr>
      <w:r>
        <w:t>из гладкоствольных ружей;</w:t>
      </w:r>
    </w:p>
    <w:p w:rsidR="00730C6D" w:rsidRDefault="00730C6D">
      <w:pPr>
        <w:pStyle w:val="ConsPlusNormal"/>
        <w:spacing w:before="220"/>
        <w:ind w:firstLine="540"/>
        <w:jc w:val="both"/>
      </w:pPr>
      <w:r>
        <w:t>крючковой снастью;</w:t>
      </w:r>
    </w:p>
    <w:p w:rsidR="00730C6D" w:rsidRDefault="00730C6D">
      <w:pPr>
        <w:pStyle w:val="ConsPlusNormal"/>
        <w:spacing w:before="220"/>
        <w:ind w:firstLine="540"/>
        <w:jc w:val="both"/>
      </w:pPr>
      <w:r>
        <w:t>всеми иными орудиями и способами добычи, за исключением сетей, ловушек, обкидных и ставных неводов, нарезного оружия (при наличии на борту средств немедленного извлечения добытого животного из воды).</w:t>
      </w:r>
    </w:p>
    <w:p w:rsidR="00730C6D" w:rsidRDefault="00730C6D">
      <w:pPr>
        <w:pStyle w:val="ConsPlusNormal"/>
        <w:jc w:val="both"/>
      </w:pPr>
    </w:p>
    <w:p w:rsidR="00730C6D" w:rsidRDefault="00730C6D">
      <w:pPr>
        <w:pStyle w:val="ConsPlusTitle"/>
        <w:jc w:val="center"/>
        <w:outlineLvl w:val="2"/>
      </w:pPr>
      <w:r>
        <w:t>5. Размер ячеи орудий добычи (вылова), размер и конструкция</w:t>
      </w:r>
    </w:p>
    <w:p w:rsidR="00730C6D" w:rsidRDefault="00730C6D">
      <w:pPr>
        <w:pStyle w:val="ConsPlusTitle"/>
        <w:jc w:val="center"/>
      </w:pPr>
      <w:r>
        <w:t>орудий добычи (вылова) водных биоресурсов</w:t>
      </w:r>
    </w:p>
    <w:p w:rsidR="00730C6D" w:rsidRDefault="00730C6D">
      <w:pPr>
        <w:pStyle w:val="ConsPlusNormal"/>
        <w:jc w:val="both"/>
      </w:pPr>
    </w:p>
    <w:p w:rsidR="00730C6D" w:rsidRDefault="00730C6D">
      <w:pPr>
        <w:pStyle w:val="ConsPlusNormal"/>
        <w:ind w:firstLine="540"/>
        <w:jc w:val="both"/>
      </w:pPr>
      <w:r>
        <w:t>22. Запрещается применение во внутренних водах, в том числе во внутренних морских водах, сетных орудий добычи (вылова) с размером (шагом) ячеи меньше указанного в таблице 1.</w:t>
      </w:r>
    </w:p>
    <w:p w:rsidR="00730C6D" w:rsidRDefault="00730C6D">
      <w:pPr>
        <w:pStyle w:val="ConsPlusNormal"/>
        <w:jc w:val="both"/>
      </w:pPr>
    </w:p>
    <w:p w:rsidR="00730C6D" w:rsidRDefault="00730C6D">
      <w:pPr>
        <w:pStyle w:val="ConsPlusNormal"/>
        <w:jc w:val="right"/>
        <w:outlineLvl w:val="3"/>
      </w:pPr>
      <w:r>
        <w:t>Таблица 1</w:t>
      </w:r>
    </w:p>
    <w:p w:rsidR="00730C6D" w:rsidRDefault="00730C6D">
      <w:pPr>
        <w:pStyle w:val="ConsPlusNormal"/>
        <w:jc w:val="both"/>
      </w:pPr>
    </w:p>
    <w:p w:rsidR="00730C6D" w:rsidRDefault="00730C6D">
      <w:pPr>
        <w:pStyle w:val="ConsPlusTitle"/>
        <w:jc w:val="center"/>
      </w:pPr>
      <w:r>
        <w:t>Размер (шаг) ячеи для орудий добычи (вылова),</w:t>
      </w:r>
    </w:p>
    <w:p w:rsidR="00730C6D" w:rsidRDefault="00730C6D">
      <w:pPr>
        <w:pStyle w:val="ConsPlusTitle"/>
        <w:jc w:val="center"/>
      </w:pPr>
      <w:r>
        <w:t>применяемых для добычи (вылова) водных биоресурсов</w:t>
      </w:r>
    </w:p>
    <w:p w:rsidR="00730C6D" w:rsidRDefault="00730C6D">
      <w:pPr>
        <w:pStyle w:val="ConsPlusTitle"/>
        <w:jc w:val="center"/>
      </w:pPr>
      <w:r>
        <w:t>в Восточно-Сибирском рыбохозяйственном бассейне</w:t>
      </w:r>
    </w:p>
    <w:p w:rsidR="00730C6D" w:rsidRDefault="00730C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8"/>
        <w:gridCol w:w="1247"/>
        <w:gridCol w:w="1191"/>
        <w:gridCol w:w="1134"/>
        <w:gridCol w:w="1376"/>
      </w:tblGrid>
      <w:tr w:rsidR="00730C6D">
        <w:tc>
          <w:tcPr>
            <w:tcW w:w="4108" w:type="dxa"/>
            <w:vMerge w:val="restart"/>
          </w:tcPr>
          <w:p w:rsidR="00730C6D" w:rsidRDefault="00730C6D">
            <w:pPr>
              <w:pStyle w:val="ConsPlusNormal"/>
              <w:jc w:val="center"/>
            </w:pPr>
            <w:r>
              <w:t>Виды водных биоресурсов и районы добычи (вылова)</w:t>
            </w:r>
          </w:p>
        </w:tc>
        <w:tc>
          <w:tcPr>
            <w:tcW w:w="3572" w:type="dxa"/>
            <w:gridSpan w:val="3"/>
          </w:tcPr>
          <w:p w:rsidR="00730C6D" w:rsidRDefault="00730C6D">
            <w:pPr>
              <w:pStyle w:val="ConsPlusNormal"/>
              <w:jc w:val="center"/>
            </w:pPr>
            <w:r>
              <w:t>Закидные, ставные невода и ловушки (размер (шаг) ячеи в различных частях орудий добычи (вылова), в мм)</w:t>
            </w:r>
          </w:p>
        </w:tc>
        <w:tc>
          <w:tcPr>
            <w:tcW w:w="1376" w:type="dxa"/>
            <w:vMerge w:val="restart"/>
          </w:tcPr>
          <w:p w:rsidR="00730C6D" w:rsidRDefault="00730C6D">
            <w:pPr>
              <w:pStyle w:val="ConsPlusNormal"/>
              <w:jc w:val="center"/>
            </w:pPr>
            <w:r>
              <w:t>Ставные и дрифтерные сети (размер (шаг) ячеи в сетном полотне, мм)</w:t>
            </w:r>
          </w:p>
        </w:tc>
      </w:tr>
      <w:tr w:rsidR="00730C6D">
        <w:tc>
          <w:tcPr>
            <w:tcW w:w="4108" w:type="dxa"/>
            <w:vMerge/>
          </w:tcPr>
          <w:p w:rsidR="00730C6D" w:rsidRDefault="00730C6D"/>
        </w:tc>
        <w:tc>
          <w:tcPr>
            <w:tcW w:w="1247" w:type="dxa"/>
          </w:tcPr>
          <w:p w:rsidR="00730C6D" w:rsidRDefault="00730C6D">
            <w:pPr>
              <w:pStyle w:val="ConsPlusNormal"/>
              <w:jc w:val="center"/>
            </w:pPr>
            <w:r>
              <w:t>куток, мотня, котел, бочка</w:t>
            </w:r>
          </w:p>
        </w:tc>
        <w:tc>
          <w:tcPr>
            <w:tcW w:w="1191" w:type="dxa"/>
          </w:tcPr>
          <w:p w:rsidR="00730C6D" w:rsidRDefault="00730C6D">
            <w:pPr>
              <w:pStyle w:val="ConsPlusNormal"/>
              <w:jc w:val="center"/>
            </w:pPr>
            <w:r>
              <w:t>дворы, приводы</w:t>
            </w:r>
          </w:p>
        </w:tc>
        <w:tc>
          <w:tcPr>
            <w:tcW w:w="1134" w:type="dxa"/>
          </w:tcPr>
          <w:p w:rsidR="00730C6D" w:rsidRDefault="00730C6D">
            <w:pPr>
              <w:pStyle w:val="ConsPlusNormal"/>
              <w:jc w:val="center"/>
            </w:pPr>
            <w:r>
              <w:t>крылья</w:t>
            </w:r>
          </w:p>
        </w:tc>
        <w:tc>
          <w:tcPr>
            <w:tcW w:w="1376" w:type="dxa"/>
            <w:vMerge/>
          </w:tcPr>
          <w:p w:rsidR="00730C6D" w:rsidRDefault="00730C6D"/>
        </w:tc>
      </w:tr>
      <w:tr w:rsidR="00730C6D">
        <w:tc>
          <w:tcPr>
            <w:tcW w:w="4108" w:type="dxa"/>
          </w:tcPr>
          <w:p w:rsidR="00730C6D" w:rsidRDefault="00730C6D">
            <w:pPr>
              <w:pStyle w:val="ConsPlusNormal"/>
            </w:pPr>
            <w:r>
              <w:t>Сиговые виды рыб (кроме ряпушки и тугуна)</w:t>
            </w:r>
          </w:p>
        </w:tc>
        <w:tc>
          <w:tcPr>
            <w:tcW w:w="1247" w:type="dxa"/>
          </w:tcPr>
          <w:p w:rsidR="00730C6D" w:rsidRDefault="00730C6D">
            <w:pPr>
              <w:pStyle w:val="ConsPlusNormal"/>
              <w:jc w:val="center"/>
            </w:pPr>
            <w:r>
              <w:t>30</w:t>
            </w:r>
          </w:p>
        </w:tc>
        <w:tc>
          <w:tcPr>
            <w:tcW w:w="1191" w:type="dxa"/>
          </w:tcPr>
          <w:p w:rsidR="00730C6D" w:rsidRDefault="00730C6D">
            <w:pPr>
              <w:pStyle w:val="ConsPlusNormal"/>
              <w:jc w:val="center"/>
            </w:pPr>
            <w:r>
              <w:t>32</w:t>
            </w:r>
          </w:p>
        </w:tc>
        <w:tc>
          <w:tcPr>
            <w:tcW w:w="1134" w:type="dxa"/>
          </w:tcPr>
          <w:p w:rsidR="00730C6D" w:rsidRDefault="00730C6D">
            <w:pPr>
              <w:pStyle w:val="ConsPlusNormal"/>
              <w:jc w:val="center"/>
            </w:pPr>
            <w:r>
              <w:t>36</w:t>
            </w:r>
          </w:p>
        </w:tc>
        <w:tc>
          <w:tcPr>
            <w:tcW w:w="1376" w:type="dxa"/>
          </w:tcPr>
          <w:p w:rsidR="00730C6D" w:rsidRDefault="00730C6D">
            <w:pPr>
              <w:pStyle w:val="ConsPlusNormal"/>
              <w:jc w:val="center"/>
            </w:pPr>
            <w:r>
              <w:t>-</w:t>
            </w:r>
          </w:p>
        </w:tc>
      </w:tr>
      <w:tr w:rsidR="00730C6D">
        <w:tc>
          <w:tcPr>
            <w:tcW w:w="4108" w:type="dxa"/>
          </w:tcPr>
          <w:p w:rsidR="00730C6D" w:rsidRDefault="00730C6D">
            <w:pPr>
              <w:pStyle w:val="ConsPlusNormal"/>
            </w:pPr>
            <w:r>
              <w:t>Ряпушка</w:t>
            </w:r>
          </w:p>
        </w:tc>
        <w:tc>
          <w:tcPr>
            <w:tcW w:w="1247" w:type="dxa"/>
          </w:tcPr>
          <w:p w:rsidR="00730C6D" w:rsidRDefault="00730C6D">
            <w:pPr>
              <w:pStyle w:val="ConsPlusNormal"/>
              <w:jc w:val="center"/>
            </w:pPr>
            <w:r>
              <w:t>22</w:t>
            </w:r>
          </w:p>
        </w:tc>
        <w:tc>
          <w:tcPr>
            <w:tcW w:w="1191" w:type="dxa"/>
          </w:tcPr>
          <w:p w:rsidR="00730C6D" w:rsidRDefault="00730C6D">
            <w:pPr>
              <w:pStyle w:val="ConsPlusNormal"/>
              <w:jc w:val="center"/>
            </w:pPr>
            <w:r>
              <w:t>24</w:t>
            </w:r>
          </w:p>
        </w:tc>
        <w:tc>
          <w:tcPr>
            <w:tcW w:w="1134" w:type="dxa"/>
          </w:tcPr>
          <w:p w:rsidR="00730C6D" w:rsidRDefault="00730C6D">
            <w:pPr>
              <w:pStyle w:val="ConsPlusNormal"/>
              <w:jc w:val="center"/>
            </w:pPr>
            <w:r>
              <w:t>30</w:t>
            </w:r>
          </w:p>
        </w:tc>
        <w:tc>
          <w:tcPr>
            <w:tcW w:w="1376" w:type="dxa"/>
          </w:tcPr>
          <w:p w:rsidR="00730C6D" w:rsidRDefault="00730C6D">
            <w:pPr>
              <w:pStyle w:val="ConsPlusNormal"/>
              <w:jc w:val="center"/>
            </w:pPr>
            <w:r>
              <w:t>30</w:t>
            </w:r>
          </w:p>
        </w:tc>
      </w:tr>
      <w:tr w:rsidR="00730C6D">
        <w:tc>
          <w:tcPr>
            <w:tcW w:w="4108" w:type="dxa"/>
          </w:tcPr>
          <w:p w:rsidR="00730C6D" w:rsidRDefault="00730C6D">
            <w:pPr>
              <w:pStyle w:val="ConsPlusNormal"/>
            </w:pPr>
            <w:r>
              <w:t>Тугун</w:t>
            </w:r>
          </w:p>
        </w:tc>
        <w:tc>
          <w:tcPr>
            <w:tcW w:w="1247" w:type="dxa"/>
          </w:tcPr>
          <w:p w:rsidR="00730C6D" w:rsidRDefault="00730C6D">
            <w:pPr>
              <w:pStyle w:val="ConsPlusNormal"/>
              <w:jc w:val="center"/>
            </w:pPr>
            <w:r>
              <w:t>10</w:t>
            </w:r>
          </w:p>
        </w:tc>
        <w:tc>
          <w:tcPr>
            <w:tcW w:w="1191" w:type="dxa"/>
          </w:tcPr>
          <w:p w:rsidR="00730C6D" w:rsidRDefault="00730C6D">
            <w:pPr>
              <w:pStyle w:val="ConsPlusNormal"/>
              <w:jc w:val="center"/>
            </w:pPr>
            <w:r>
              <w:t>12</w:t>
            </w:r>
          </w:p>
        </w:tc>
        <w:tc>
          <w:tcPr>
            <w:tcW w:w="1134" w:type="dxa"/>
          </w:tcPr>
          <w:p w:rsidR="00730C6D" w:rsidRDefault="00730C6D">
            <w:pPr>
              <w:pStyle w:val="ConsPlusNormal"/>
              <w:jc w:val="center"/>
            </w:pPr>
            <w:r>
              <w:t>14</w:t>
            </w:r>
          </w:p>
        </w:tc>
        <w:tc>
          <w:tcPr>
            <w:tcW w:w="1376" w:type="dxa"/>
          </w:tcPr>
          <w:p w:rsidR="00730C6D" w:rsidRDefault="00730C6D">
            <w:pPr>
              <w:pStyle w:val="ConsPlusNormal"/>
              <w:jc w:val="center"/>
            </w:pPr>
            <w:r>
              <w:t>-</w:t>
            </w:r>
          </w:p>
        </w:tc>
      </w:tr>
      <w:tr w:rsidR="00730C6D">
        <w:tc>
          <w:tcPr>
            <w:tcW w:w="4108" w:type="dxa"/>
          </w:tcPr>
          <w:p w:rsidR="00730C6D" w:rsidRDefault="00730C6D">
            <w:pPr>
              <w:pStyle w:val="ConsPlusNormal"/>
            </w:pPr>
            <w:r>
              <w:t>Елец</w:t>
            </w:r>
          </w:p>
        </w:tc>
        <w:tc>
          <w:tcPr>
            <w:tcW w:w="1247" w:type="dxa"/>
          </w:tcPr>
          <w:p w:rsidR="00730C6D" w:rsidRDefault="00730C6D">
            <w:pPr>
              <w:pStyle w:val="ConsPlusNormal"/>
              <w:jc w:val="center"/>
            </w:pPr>
            <w:r>
              <w:t>18</w:t>
            </w:r>
          </w:p>
        </w:tc>
        <w:tc>
          <w:tcPr>
            <w:tcW w:w="1191" w:type="dxa"/>
          </w:tcPr>
          <w:p w:rsidR="00730C6D" w:rsidRDefault="00730C6D">
            <w:pPr>
              <w:pStyle w:val="ConsPlusNormal"/>
              <w:jc w:val="center"/>
            </w:pPr>
            <w:r>
              <w:t>22</w:t>
            </w:r>
          </w:p>
        </w:tc>
        <w:tc>
          <w:tcPr>
            <w:tcW w:w="1134" w:type="dxa"/>
          </w:tcPr>
          <w:p w:rsidR="00730C6D" w:rsidRDefault="00730C6D">
            <w:pPr>
              <w:pStyle w:val="ConsPlusNormal"/>
              <w:jc w:val="center"/>
            </w:pPr>
            <w:r>
              <w:t>24</w:t>
            </w:r>
          </w:p>
        </w:tc>
        <w:tc>
          <w:tcPr>
            <w:tcW w:w="1376" w:type="dxa"/>
          </w:tcPr>
          <w:p w:rsidR="00730C6D" w:rsidRDefault="00730C6D">
            <w:pPr>
              <w:pStyle w:val="ConsPlusNormal"/>
              <w:jc w:val="center"/>
            </w:pPr>
            <w:r>
              <w:t>22</w:t>
            </w:r>
          </w:p>
        </w:tc>
      </w:tr>
      <w:tr w:rsidR="00730C6D">
        <w:tc>
          <w:tcPr>
            <w:tcW w:w="4108" w:type="dxa"/>
          </w:tcPr>
          <w:p w:rsidR="00730C6D" w:rsidRDefault="00730C6D">
            <w:pPr>
              <w:pStyle w:val="ConsPlusNormal"/>
            </w:pPr>
            <w:r>
              <w:t>Карась в озерах Ниджили, Белое (Республика Саха (Якутия))</w:t>
            </w:r>
          </w:p>
        </w:tc>
        <w:tc>
          <w:tcPr>
            <w:tcW w:w="1247" w:type="dxa"/>
          </w:tcPr>
          <w:p w:rsidR="00730C6D" w:rsidRDefault="00730C6D">
            <w:pPr>
              <w:pStyle w:val="ConsPlusNormal"/>
              <w:jc w:val="center"/>
            </w:pPr>
            <w:r>
              <w:t>24</w:t>
            </w:r>
          </w:p>
        </w:tc>
        <w:tc>
          <w:tcPr>
            <w:tcW w:w="1191" w:type="dxa"/>
          </w:tcPr>
          <w:p w:rsidR="00730C6D" w:rsidRDefault="00730C6D">
            <w:pPr>
              <w:pStyle w:val="ConsPlusNormal"/>
              <w:jc w:val="center"/>
            </w:pPr>
            <w:r>
              <w:t>30</w:t>
            </w:r>
          </w:p>
        </w:tc>
        <w:tc>
          <w:tcPr>
            <w:tcW w:w="1134" w:type="dxa"/>
          </w:tcPr>
          <w:p w:rsidR="00730C6D" w:rsidRDefault="00730C6D">
            <w:pPr>
              <w:pStyle w:val="ConsPlusNormal"/>
              <w:jc w:val="center"/>
            </w:pPr>
            <w:r>
              <w:t>40</w:t>
            </w:r>
          </w:p>
        </w:tc>
        <w:tc>
          <w:tcPr>
            <w:tcW w:w="1376" w:type="dxa"/>
          </w:tcPr>
          <w:p w:rsidR="00730C6D" w:rsidRDefault="00730C6D">
            <w:pPr>
              <w:pStyle w:val="ConsPlusNormal"/>
              <w:jc w:val="center"/>
            </w:pPr>
            <w:r>
              <w:t>40</w:t>
            </w:r>
          </w:p>
        </w:tc>
      </w:tr>
      <w:tr w:rsidR="00730C6D">
        <w:tc>
          <w:tcPr>
            <w:tcW w:w="4108" w:type="dxa"/>
          </w:tcPr>
          <w:p w:rsidR="00730C6D" w:rsidRDefault="00730C6D">
            <w:pPr>
              <w:pStyle w:val="ConsPlusNormal"/>
            </w:pPr>
            <w:r>
              <w:t>Карась в прочих водных объектах рыбохозяйственного значения</w:t>
            </w:r>
          </w:p>
        </w:tc>
        <w:tc>
          <w:tcPr>
            <w:tcW w:w="1247" w:type="dxa"/>
          </w:tcPr>
          <w:p w:rsidR="00730C6D" w:rsidRDefault="00730C6D">
            <w:pPr>
              <w:pStyle w:val="ConsPlusNormal"/>
              <w:jc w:val="center"/>
            </w:pPr>
            <w:r>
              <w:t>22</w:t>
            </w:r>
          </w:p>
        </w:tc>
        <w:tc>
          <w:tcPr>
            <w:tcW w:w="1191" w:type="dxa"/>
          </w:tcPr>
          <w:p w:rsidR="00730C6D" w:rsidRDefault="00730C6D">
            <w:pPr>
              <w:pStyle w:val="ConsPlusNormal"/>
              <w:jc w:val="center"/>
            </w:pPr>
            <w:r>
              <w:t>24</w:t>
            </w:r>
          </w:p>
        </w:tc>
        <w:tc>
          <w:tcPr>
            <w:tcW w:w="1134" w:type="dxa"/>
          </w:tcPr>
          <w:p w:rsidR="00730C6D" w:rsidRDefault="00730C6D">
            <w:pPr>
              <w:pStyle w:val="ConsPlusNormal"/>
              <w:jc w:val="center"/>
            </w:pPr>
            <w:r>
              <w:t>30</w:t>
            </w:r>
          </w:p>
        </w:tc>
        <w:tc>
          <w:tcPr>
            <w:tcW w:w="1376" w:type="dxa"/>
          </w:tcPr>
          <w:p w:rsidR="00730C6D" w:rsidRDefault="00730C6D">
            <w:pPr>
              <w:pStyle w:val="ConsPlusNormal"/>
              <w:jc w:val="center"/>
            </w:pPr>
            <w:r>
              <w:t>30</w:t>
            </w:r>
          </w:p>
        </w:tc>
      </w:tr>
      <w:tr w:rsidR="00730C6D">
        <w:tc>
          <w:tcPr>
            <w:tcW w:w="4108" w:type="dxa"/>
          </w:tcPr>
          <w:p w:rsidR="00730C6D" w:rsidRDefault="00730C6D">
            <w:pPr>
              <w:pStyle w:val="ConsPlusNormal"/>
            </w:pPr>
            <w:r>
              <w:t>Осетр сибирский</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90</w:t>
            </w:r>
          </w:p>
        </w:tc>
      </w:tr>
      <w:tr w:rsidR="00730C6D">
        <w:tc>
          <w:tcPr>
            <w:tcW w:w="4108" w:type="dxa"/>
          </w:tcPr>
          <w:p w:rsidR="00730C6D" w:rsidRDefault="00730C6D">
            <w:pPr>
              <w:pStyle w:val="ConsPlusNormal"/>
            </w:pPr>
            <w:r>
              <w:t>Муксун</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65</w:t>
            </w:r>
          </w:p>
        </w:tc>
      </w:tr>
      <w:tr w:rsidR="00730C6D">
        <w:tc>
          <w:tcPr>
            <w:tcW w:w="4108" w:type="dxa"/>
          </w:tcPr>
          <w:p w:rsidR="00730C6D" w:rsidRDefault="00730C6D">
            <w:pPr>
              <w:pStyle w:val="ConsPlusNormal"/>
            </w:pPr>
            <w:r>
              <w:t>Чир в водных объектах рыбохозяйственного значения Чукотского автономного округа</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40</w:t>
            </w:r>
          </w:p>
        </w:tc>
      </w:tr>
      <w:tr w:rsidR="00730C6D">
        <w:tc>
          <w:tcPr>
            <w:tcW w:w="4108" w:type="dxa"/>
          </w:tcPr>
          <w:p w:rsidR="00730C6D" w:rsidRDefault="00730C6D">
            <w:pPr>
              <w:pStyle w:val="ConsPlusNormal"/>
            </w:pPr>
            <w:r>
              <w:t>Чир в прочих водных объектах рыбохозяйственного значения</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60</w:t>
            </w:r>
          </w:p>
        </w:tc>
      </w:tr>
      <w:tr w:rsidR="00730C6D">
        <w:tc>
          <w:tcPr>
            <w:tcW w:w="4108" w:type="dxa"/>
          </w:tcPr>
          <w:p w:rsidR="00730C6D" w:rsidRDefault="00730C6D">
            <w:pPr>
              <w:pStyle w:val="ConsPlusNormal"/>
            </w:pPr>
            <w:r>
              <w:t>Омуль арктический в реке Индигирка</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50</w:t>
            </w:r>
          </w:p>
        </w:tc>
      </w:tr>
      <w:tr w:rsidR="00730C6D">
        <w:tc>
          <w:tcPr>
            <w:tcW w:w="4108" w:type="dxa"/>
          </w:tcPr>
          <w:p w:rsidR="00730C6D" w:rsidRDefault="00730C6D">
            <w:pPr>
              <w:pStyle w:val="ConsPlusNormal"/>
            </w:pPr>
            <w:r>
              <w:t>Омуль арктический в прочих водных объектах рыбохозяйственного значения</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55</w:t>
            </w:r>
          </w:p>
        </w:tc>
      </w:tr>
      <w:tr w:rsidR="00730C6D">
        <w:tc>
          <w:tcPr>
            <w:tcW w:w="4108" w:type="dxa"/>
          </w:tcPr>
          <w:p w:rsidR="00730C6D" w:rsidRDefault="00730C6D">
            <w:pPr>
              <w:pStyle w:val="ConsPlusNormal"/>
            </w:pPr>
            <w:r>
              <w:t>Сиг</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40</w:t>
            </w:r>
          </w:p>
        </w:tc>
      </w:tr>
      <w:tr w:rsidR="00730C6D">
        <w:tc>
          <w:tcPr>
            <w:tcW w:w="4108" w:type="dxa"/>
          </w:tcPr>
          <w:p w:rsidR="00730C6D" w:rsidRDefault="00730C6D">
            <w:pPr>
              <w:pStyle w:val="ConsPlusNormal"/>
            </w:pPr>
            <w:r>
              <w:t>Нельма, таймень</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90</w:t>
            </w:r>
          </w:p>
        </w:tc>
      </w:tr>
      <w:tr w:rsidR="00730C6D">
        <w:tc>
          <w:tcPr>
            <w:tcW w:w="4108" w:type="dxa"/>
          </w:tcPr>
          <w:p w:rsidR="00730C6D" w:rsidRDefault="00730C6D">
            <w:pPr>
              <w:pStyle w:val="ConsPlusNormal"/>
            </w:pPr>
            <w:r>
              <w:t>Все виды рыб в бассейне Нерпичьих озер</w:t>
            </w:r>
          </w:p>
        </w:tc>
        <w:tc>
          <w:tcPr>
            <w:tcW w:w="1247" w:type="dxa"/>
          </w:tcPr>
          <w:p w:rsidR="00730C6D" w:rsidRDefault="00730C6D">
            <w:pPr>
              <w:pStyle w:val="ConsPlusNormal"/>
              <w:jc w:val="center"/>
            </w:pPr>
            <w:r>
              <w:t>-</w:t>
            </w:r>
          </w:p>
        </w:tc>
        <w:tc>
          <w:tcPr>
            <w:tcW w:w="1191" w:type="dxa"/>
          </w:tcPr>
          <w:p w:rsidR="00730C6D" w:rsidRDefault="00730C6D">
            <w:pPr>
              <w:pStyle w:val="ConsPlusNormal"/>
              <w:jc w:val="center"/>
            </w:pPr>
            <w:r>
              <w:t>-</w:t>
            </w:r>
          </w:p>
        </w:tc>
        <w:tc>
          <w:tcPr>
            <w:tcW w:w="1134" w:type="dxa"/>
          </w:tcPr>
          <w:p w:rsidR="00730C6D" w:rsidRDefault="00730C6D">
            <w:pPr>
              <w:pStyle w:val="ConsPlusNormal"/>
              <w:jc w:val="center"/>
            </w:pPr>
            <w:r>
              <w:t>-</w:t>
            </w:r>
          </w:p>
        </w:tc>
        <w:tc>
          <w:tcPr>
            <w:tcW w:w="1376" w:type="dxa"/>
          </w:tcPr>
          <w:p w:rsidR="00730C6D" w:rsidRDefault="00730C6D">
            <w:pPr>
              <w:pStyle w:val="ConsPlusNormal"/>
              <w:jc w:val="center"/>
            </w:pPr>
            <w:r>
              <w:t>40</w:t>
            </w:r>
          </w:p>
        </w:tc>
      </w:tr>
      <w:tr w:rsidR="00730C6D">
        <w:tc>
          <w:tcPr>
            <w:tcW w:w="4108" w:type="dxa"/>
          </w:tcPr>
          <w:p w:rsidR="00730C6D" w:rsidRDefault="00730C6D">
            <w:pPr>
              <w:pStyle w:val="ConsPlusNormal"/>
            </w:pPr>
            <w:r>
              <w:t>Язь, сазан</w:t>
            </w:r>
          </w:p>
        </w:tc>
        <w:tc>
          <w:tcPr>
            <w:tcW w:w="1247" w:type="dxa"/>
          </w:tcPr>
          <w:p w:rsidR="00730C6D" w:rsidRDefault="00730C6D">
            <w:pPr>
              <w:pStyle w:val="ConsPlusNormal"/>
              <w:jc w:val="center"/>
            </w:pPr>
            <w:r>
              <w:t>50</w:t>
            </w:r>
          </w:p>
        </w:tc>
        <w:tc>
          <w:tcPr>
            <w:tcW w:w="1191" w:type="dxa"/>
          </w:tcPr>
          <w:p w:rsidR="00730C6D" w:rsidRDefault="00730C6D">
            <w:pPr>
              <w:pStyle w:val="ConsPlusNormal"/>
              <w:jc w:val="center"/>
            </w:pPr>
            <w:r>
              <w:t>55</w:t>
            </w:r>
          </w:p>
        </w:tc>
        <w:tc>
          <w:tcPr>
            <w:tcW w:w="1134" w:type="dxa"/>
          </w:tcPr>
          <w:p w:rsidR="00730C6D" w:rsidRDefault="00730C6D">
            <w:pPr>
              <w:pStyle w:val="ConsPlusNormal"/>
              <w:jc w:val="center"/>
            </w:pPr>
            <w:r>
              <w:t>60</w:t>
            </w:r>
          </w:p>
        </w:tc>
        <w:tc>
          <w:tcPr>
            <w:tcW w:w="1376" w:type="dxa"/>
          </w:tcPr>
          <w:p w:rsidR="00730C6D" w:rsidRDefault="00730C6D">
            <w:pPr>
              <w:pStyle w:val="ConsPlusNormal"/>
              <w:jc w:val="center"/>
            </w:pPr>
            <w:r>
              <w:t>50</w:t>
            </w:r>
          </w:p>
        </w:tc>
      </w:tr>
    </w:tbl>
    <w:p w:rsidR="00730C6D" w:rsidRDefault="00730C6D">
      <w:pPr>
        <w:pStyle w:val="ConsPlusNormal"/>
        <w:jc w:val="both"/>
      </w:pPr>
    </w:p>
    <w:p w:rsidR="00730C6D" w:rsidRDefault="00730C6D">
      <w:pPr>
        <w:pStyle w:val="ConsPlusTitle"/>
        <w:jc w:val="center"/>
        <w:outlineLvl w:val="2"/>
      </w:pPr>
      <w:r>
        <w:lastRenderedPageBreak/>
        <w:t>6. Минимальный размер добываемых (вылавливаемых) водных</w:t>
      </w:r>
    </w:p>
    <w:p w:rsidR="00730C6D" w:rsidRDefault="00730C6D">
      <w:pPr>
        <w:pStyle w:val="ConsPlusTitle"/>
        <w:jc w:val="center"/>
      </w:pPr>
      <w:r>
        <w:t>биоресурсов (промысловый размер)</w:t>
      </w:r>
    </w:p>
    <w:p w:rsidR="00730C6D" w:rsidRDefault="00730C6D">
      <w:pPr>
        <w:pStyle w:val="ConsPlusNormal"/>
        <w:jc w:val="both"/>
      </w:pPr>
    </w:p>
    <w:p w:rsidR="00730C6D" w:rsidRDefault="00730C6D">
      <w:pPr>
        <w:pStyle w:val="ConsPlusNormal"/>
        <w:ind w:firstLine="540"/>
        <w:jc w:val="both"/>
      </w:pPr>
      <w:r>
        <w:t>23. Запрещается при осуществлении добычи (вылова) водных биоресурсов производить добычу (вылов), приемку, обработку, перегрузку, транспортировку, хранение и выгрузку водных биоресурсов, имеющих длину меньше указанной в таблице 2 (промысловый размер).</w:t>
      </w:r>
    </w:p>
    <w:p w:rsidR="00730C6D" w:rsidRDefault="00730C6D">
      <w:pPr>
        <w:pStyle w:val="ConsPlusNormal"/>
        <w:jc w:val="both"/>
      </w:pPr>
    </w:p>
    <w:p w:rsidR="00730C6D" w:rsidRDefault="00730C6D">
      <w:pPr>
        <w:pStyle w:val="ConsPlusNormal"/>
        <w:jc w:val="right"/>
        <w:outlineLvl w:val="3"/>
      </w:pPr>
      <w:r>
        <w:t>Таблица 2</w:t>
      </w:r>
    </w:p>
    <w:p w:rsidR="00730C6D" w:rsidRDefault="00730C6D">
      <w:pPr>
        <w:pStyle w:val="ConsPlusNormal"/>
        <w:jc w:val="both"/>
      </w:pPr>
    </w:p>
    <w:p w:rsidR="00730C6D" w:rsidRDefault="00730C6D">
      <w:pPr>
        <w:pStyle w:val="ConsPlusTitle"/>
        <w:jc w:val="center"/>
      </w:pPr>
      <w:bookmarkStart w:id="7" w:name="P408"/>
      <w:bookmarkEnd w:id="7"/>
      <w:r>
        <w:t>Промысловый размер водных биоресурсов</w:t>
      </w:r>
    </w:p>
    <w:p w:rsidR="00730C6D" w:rsidRDefault="00730C6D">
      <w:pPr>
        <w:pStyle w:val="ConsPlusTitle"/>
        <w:jc w:val="center"/>
      </w:pPr>
      <w:r>
        <w:t>при осуществлении промышленного и прибрежного рыболовства</w:t>
      </w:r>
    </w:p>
    <w:p w:rsidR="00730C6D" w:rsidRDefault="00730C6D">
      <w:pPr>
        <w:pStyle w:val="ConsPlusTitle"/>
        <w:jc w:val="center"/>
      </w:pPr>
      <w:r>
        <w:t>в Восточно-Сибирском рыбохозяйственном бассейне</w:t>
      </w:r>
    </w:p>
    <w:p w:rsidR="00730C6D" w:rsidRDefault="00730C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730C6D">
        <w:tc>
          <w:tcPr>
            <w:tcW w:w="7087" w:type="dxa"/>
          </w:tcPr>
          <w:p w:rsidR="00730C6D" w:rsidRDefault="00730C6D">
            <w:pPr>
              <w:pStyle w:val="ConsPlusNormal"/>
              <w:jc w:val="center"/>
            </w:pPr>
            <w:r>
              <w:t>Наименование водных биоресурсов</w:t>
            </w:r>
          </w:p>
        </w:tc>
        <w:tc>
          <w:tcPr>
            <w:tcW w:w="1984" w:type="dxa"/>
          </w:tcPr>
          <w:p w:rsidR="00730C6D" w:rsidRDefault="00730C6D">
            <w:pPr>
              <w:pStyle w:val="ConsPlusNormal"/>
              <w:jc w:val="center"/>
            </w:pPr>
            <w:r>
              <w:t>Промысловый размер, не менее (в см)</w:t>
            </w:r>
          </w:p>
        </w:tc>
      </w:tr>
      <w:tr w:rsidR="00730C6D">
        <w:tc>
          <w:tcPr>
            <w:tcW w:w="7087" w:type="dxa"/>
          </w:tcPr>
          <w:p w:rsidR="00730C6D" w:rsidRDefault="00730C6D">
            <w:pPr>
              <w:pStyle w:val="ConsPlusNormal"/>
            </w:pPr>
            <w:r>
              <w:t>Валек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25</w:t>
            </w:r>
          </w:p>
        </w:tc>
      </w:tr>
      <w:tr w:rsidR="00730C6D">
        <w:tc>
          <w:tcPr>
            <w:tcW w:w="7087" w:type="dxa"/>
          </w:tcPr>
          <w:p w:rsidR="00730C6D" w:rsidRDefault="00730C6D">
            <w:pPr>
              <w:pStyle w:val="ConsPlusNormal"/>
            </w:pPr>
            <w:r>
              <w:t>Гольцы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32</w:t>
            </w:r>
          </w:p>
        </w:tc>
      </w:tr>
      <w:tr w:rsidR="00730C6D">
        <w:tc>
          <w:tcPr>
            <w:tcW w:w="7087" w:type="dxa"/>
          </w:tcPr>
          <w:p w:rsidR="00730C6D" w:rsidRDefault="00730C6D">
            <w:pPr>
              <w:pStyle w:val="ConsPlusNormal"/>
            </w:pPr>
            <w:r>
              <w:t>Корюшка азиатская зубастая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16</w:t>
            </w:r>
          </w:p>
        </w:tc>
      </w:tr>
      <w:tr w:rsidR="00730C6D">
        <w:tc>
          <w:tcPr>
            <w:tcW w:w="7087" w:type="dxa"/>
          </w:tcPr>
          <w:p w:rsidR="00730C6D" w:rsidRDefault="00730C6D">
            <w:pPr>
              <w:pStyle w:val="ConsPlusNormal"/>
            </w:pPr>
            <w:r>
              <w:t>Ленок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45</w:t>
            </w:r>
          </w:p>
        </w:tc>
      </w:tr>
      <w:tr w:rsidR="00730C6D">
        <w:tc>
          <w:tcPr>
            <w:tcW w:w="7087" w:type="dxa"/>
          </w:tcPr>
          <w:p w:rsidR="00730C6D" w:rsidRDefault="00730C6D">
            <w:pPr>
              <w:pStyle w:val="ConsPlusNormal"/>
            </w:pPr>
            <w:r>
              <w:t>Ленок в прочих водных объектах рыбохозяйственного значения</w:t>
            </w:r>
          </w:p>
        </w:tc>
        <w:tc>
          <w:tcPr>
            <w:tcW w:w="1984" w:type="dxa"/>
          </w:tcPr>
          <w:p w:rsidR="00730C6D" w:rsidRDefault="00730C6D">
            <w:pPr>
              <w:pStyle w:val="ConsPlusNormal"/>
              <w:jc w:val="center"/>
            </w:pPr>
            <w:r>
              <w:t>39</w:t>
            </w:r>
          </w:p>
        </w:tc>
      </w:tr>
      <w:tr w:rsidR="00730C6D">
        <w:tc>
          <w:tcPr>
            <w:tcW w:w="7087" w:type="dxa"/>
          </w:tcPr>
          <w:p w:rsidR="00730C6D" w:rsidRDefault="00730C6D">
            <w:pPr>
              <w:pStyle w:val="ConsPlusNormal"/>
            </w:pPr>
            <w:r>
              <w:t>Муксун в бассейне рек Лена, Оленек, Анабар, Омолой, других рек, впадающих в море Лаптевых</w:t>
            </w:r>
          </w:p>
        </w:tc>
        <w:tc>
          <w:tcPr>
            <w:tcW w:w="1984" w:type="dxa"/>
          </w:tcPr>
          <w:p w:rsidR="00730C6D" w:rsidRDefault="00730C6D">
            <w:pPr>
              <w:pStyle w:val="ConsPlusNormal"/>
              <w:jc w:val="center"/>
            </w:pPr>
            <w:r>
              <w:t>50</w:t>
            </w:r>
          </w:p>
        </w:tc>
      </w:tr>
      <w:tr w:rsidR="00730C6D">
        <w:tc>
          <w:tcPr>
            <w:tcW w:w="7087" w:type="dxa"/>
          </w:tcPr>
          <w:p w:rsidR="00730C6D" w:rsidRDefault="00730C6D">
            <w:pPr>
              <w:pStyle w:val="ConsPlusNormal"/>
            </w:pPr>
            <w:r>
              <w:t>Муксун в прочих водных объектах рыбохозяйственного значения</w:t>
            </w:r>
          </w:p>
        </w:tc>
        <w:tc>
          <w:tcPr>
            <w:tcW w:w="1984" w:type="dxa"/>
          </w:tcPr>
          <w:p w:rsidR="00730C6D" w:rsidRDefault="00730C6D">
            <w:pPr>
              <w:pStyle w:val="ConsPlusNormal"/>
              <w:jc w:val="center"/>
            </w:pPr>
            <w:r>
              <w:t>46</w:t>
            </w:r>
          </w:p>
        </w:tc>
      </w:tr>
      <w:tr w:rsidR="00730C6D">
        <w:tc>
          <w:tcPr>
            <w:tcW w:w="7087" w:type="dxa"/>
          </w:tcPr>
          <w:p w:rsidR="00730C6D" w:rsidRDefault="00730C6D">
            <w:pPr>
              <w:pStyle w:val="ConsPlusNormal"/>
            </w:pPr>
            <w:r>
              <w:t>Налим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45</w:t>
            </w:r>
          </w:p>
        </w:tc>
      </w:tr>
      <w:tr w:rsidR="00730C6D">
        <w:tc>
          <w:tcPr>
            <w:tcW w:w="7087" w:type="dxa"/>
          </w:tcPr>
          <w:p w:rsidR="00730C6D" w:rsidRDefault="00730C6D">
            <w:pPr>
              <w:pStyle w:val="ConsPlusNormal"/>
            </w:pPr>
            <w:r>
              <w:t>Нельма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70</w:t>
            </w:r>
          </w:p>
        </w:tc>
      </w:tr>
      <w:tr w:rsidR="00730C6D">
        <w:tc>
          <w:tcPr>
            <w:tcW w:w="7087" w:type="dxa"/>
          </w:tcPr>
          <w:p w:rsidR="00730C6D" w:rsidRDefault="00730C6D">
            <w:pPr>
              <w:pStyle w:val="ConsPlusNormal"/>
            </w:pPr>
            <w:r>
              <w:t>Нельма в прочих водных объектах рыбохозяйственного значения</w:t>
            </w:r>
          </w:p>
        </w:tc>
        <w:tc>
          <w:tcPr>
            <w:tcW w:w="1984" w:type="dxa"/>
          </w:tcPr>
          <w:p w:rsidR="00730C6D" w:rsidRDefault="00730C6D">
            <w:pPr>
              <w:pStyle w:val="ConsPlusNormal"/>
              <w:jc w:val="center"/>
            </w:pPr>
            <w:r>
              <w:t>76</w:t>
            </w:r>
          </w:p>
        </w:tc>
      </w:tr>
      <w:tr w:rsidR="00730C6D">
        <w:tc>
          <w:tcPr>
            <w:tcW w:w="7087" w:type="dxa"/>
          </w:tcPr>
          <w:p w:rsidR="00730C6D" w:rsidRDefault="00730C6D">
            <w:pPr>
              <w:pStyle w:val="ConsPlusNormal"/>
            </w:pPr>
            <w:r>
              <w:t>Омуль арктический в бассейнах рек Индигирка, Хрома, Сундрун, Гусиная</w:t>
            </w:r>
          </w:p>
        </w:tc>
        <w:tc>
          <w:tcPr>
            <w:tcW w:w="1984" w:type="dxa"/>
          </w:tcPr>
          <w:p w:rsidR="00730C6D" w:rsidRDefault="00730C6D">
            <w:pPr>
              <w:pStyle w:val="ConsPlusNormal"/>
              <w:jc w:val="center"/>
            </w:pPr>
            <w:r>
              <w:t>37</w:t>
            </w:r>
          </w:p>
        </w:tc>
      </w:tr>
      <w:tr w:rsidR="00730C6D">
        <w:tc>
          <w:tcPr>
            <w:tcW w:w="7087" w:type="dxa"/>
          </w:tcPr>
          <w:p w:rsidR="00730C6D" w:rsidRDefault="00730C6D">
            <w:pPr>
              <w:pStyle w:val="ConsPlusNormal"/>
            </w:pPr>
            <w:r>
              <w:t>Омуль арктический в бассейнах рек Колыма, Алазея, Чукочья, других рек, впадающих в Восточно-Сибирское море</w:t>
            </w:r>
          </w:p>
        </w:tc>
        <w:tc>
          <w:tcPr>
            <w:tcW w:w="1984" w:type="dxa"/>
          </w:tcPr>
          <w:p w:rsidR="00730C6D" w:rsidRDefault="00730C6D">
            <w:pPr>
              <w:pStyle w:val="ConsPlusNormal"/>
              <w:jc w:val="center"/>
            </w:pPr>
            <w:r>
              <w:t>40</w:t>
            </w:r>
          </w:p>
        </w:tc>
      </w:tr>
      <w:tr w:rsidR="00730C6D">
        <w:tc>
          <w:tcPr>
            <w:tcW w:w="7087" w:type="dxa"/>
          </w:tcPr>
          <w:p w:rsidR="00730C6D" w:rsidRDefault="00730C6D">
            <w:pPr>
              <w:pStyle w:val="ConsPlusNormal"/>
            </w:pPr>
            <w:r>
              <w:t>Омуль арктический в прочих водных объектах рыбохозяйственного значения</w:t>
            </w:r>
          </w:p>
        </w:tc>
        <w:tc>
          <w:tcPr>
            <w:tcW w:w="1984" w:type="dxa"/>
          </w:tcPr>
          <w:p w:rsidR="00730C6D" w:rsidRDefault="00730C6D">
            <w:pPr>
              <w:pStyle w:val="ConsPlusNormal"/>
              <w:jc w:val="center"/>
            </w:pPr>
            <w:r>
              <w:t>41</w:t>
            </w:r>
          </w:p>
        </w:tc>
      </w:tr>
      <w:tr w:rsidR="00730C6D">
        <w:tc>
          <w:tcPr>
            <w:tcW w:w="7087" w:type="dxa"/>
          </w:tcPr>
          <w:p w:rsidR="00730C6D" w:rsidRDefault="00730C6D">
            <w:pPr>
              <w:pStyle w:val="ConsPlusNormal"/>
            </w:pPr>
            <w:r>
              <w:t>Осетр сибирский</w:t>
            </w:r>
          </w:p>
        </w:tc>
        <w:tc>
          <w:tcPr>
            <w:tcW w:w="1984" w:type="dxa"/>
          </w:tcPr>
          <w:p w:rsidR="00730C6D" w:rsidRDefault="00730C6D">
            <w:pPr>
              <w:pStyle w:val="ConsPlusNormal"/>
              <w:jc w:val="center"/>
            </w:pPr>
            <w:r>
              <w:t>62</w:t>
            </w:r>
          </w:p>
        </w:tc>
      </w:tr>
      <w:tr w:rsidR="00730C6D">
        <w:tc>
          <w:tcPr>
            <w:tcW w:w="7087" w:type="dxa"/>
          </w:tcPr>
          <w:p w:rsidR="00730C6D" w:rsidRDefault="00730C6D">
            <w:pPr>
              <w:pStyle w:val="ConsPlusNormal"/>
            </w:pPr>
            <w:r>
              <w:t>Пелядь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30</w:t>
            </w:r>
          </w:p>
        </w:tc>
      </w:tr>
      <w:tr w:rsidR="00730C6D">
        <w:tc>
          <w:tcPr>
            <w:tcW w:w="7087" w:type="dxa"/>
          </w:tcPr>
          <w:p w:rsidR="00730C6D" w:rsidRDefault="00730C6D">
            <w:pPr>
              <w:pStyle w:val="ConsPlusNormal"/>
            </w:pPr>
            <w:r>
              <w:lastRenderedPageBreak/>
              <w:t>Ряпушка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24</w:t>
            </w:r>
          </w:p>
        </w:tc>
      </w:tr>
      <w:tr w:rsidR="00730C6D">
        <w:tc>
          <w:tcPr>
            <w:tcW w:w="7087" w:type="dxa"/>
          </w:tcPr>
          <w:p w:rsidR="00730C6D" w:rsidRDefault="00730C6D">
            <w:pPr>
              <w:pStyle w:val="ConsPlusNormal"/>
            </w:pPr>
            <w:r>
              <w:t>Ряпушка в прочих водных объектах рыбохозяйственного значения</w:t>
            </w:r>
          </w:p>
        </w:tc>
        <w:tc>
          <w:tcPr>
            <w:tcW w:w="1984" w:type="dxa"/>
          </w:tcPr>
          <w:p w:rsidR="00730C6D" w:rsidRDefault="00730C6D">
            <w:pPr>
              <w:pStyle w:val="ConsPlusNormal"/>
              <w:jc w:val="center"/>
            </w:pPr>
            <w:r>
              <w:t>26</w:t>
            </w:r>
          </w:p>
        </w:tc>
      </w:tr>
      <w:tr w:rsidR="00730C6D">
        <w:tc>
          <w:tcPr>
            <w:tcW w:w="7087" w:type="dxa"/>
          </w:tcPr>
          <w:p w:rsidR="00730C6D" w:rsidRDefault="00730C6D">
            <w:pPr>
              <w:pStyle w:val="ConsPlusNormal"/>
            </w:pPr>
            <w:r>
              <w:t>Сайка</w:t>
            </w:r>
          </w:p>
        </w:tc>
        <w:tc>
          <w:tcPr>
            <w:tcW w:w="1984" w:type="dxa"/>
          </w:tcPr>
          <w:p w:rsidR="00730C6D" w:rsidRDefault="00730C6D">
            <w:pPr>
              <w:pStyle w:val="ConsPlusNormal"/>
              <w:jc w:val="center"/>
            </w:pPr>
            <w:r>
              <w:t>15</w:t>
            </w:r>
          </w:p>
        </w:tc>
      </w:tr>
      <w:tr w:rsidR="00730C6D">
        <w:tc>
          <w:tcPr>
            <w:tcW w:w="7087" w:type="dxa"/>
          </w:tcPr>
          <w:p w:rsidR="00730C6D" w:rsidRDefault="00730C6D">
            <w:pPr>
              <w:pStyle w:val="ConsPlusNormal"/>
            </w:pPr>
            <w:r>
              <w:t>Сиг в бассейнах рек Лена, Оленек, Анабар, Омолой, других рек, впадающих в море Лаптевых</w:t>
            </w:r>
          </w:p>
        </w:tc>
        <w:tc>
          <w:tcPr>
            <w:tcW w:w="1984" w:type="dxa"/>
          </w:tcPr>
          <w:p w:rsidR="00730C6D" w:rsidRDefault="00730C6D">
            <w:pPr>
              <w:pStyle w:val="ConsPlusNormal"/>
              <w:jc w:val="center"/>
            </w:pPr>
            <w:r>
              <w:t>28</w:t>
            </w:r>
          </w:p>
        </w:tc>
      </w:tr>
      <w:tr w:rsidR="00730C6D">
        <w:tc>
          <w:tcPr>
            <w:tcW w:w="7087" w:type="dxa"/>
          </w:tcPr>
          <w:p w:rsidR="00730C6D" w:rsidRDefault="00730C6D">
            <w:pPr>
              <w:pStyle w:val="ConsPlusNormal"/>
            </w:pPr>
            <w:r>
              <w:t>Сиг в прочих водных объектах рыбохозяйственного значения</w:t>
            </w:r>
          </w:p>
        </w:tc>
        <w:tc>
          <w:tcPr>
            <w:tcW w:w="1984" w:type="dxa"/>
          </w:tcPr>
          <w:p w:rsidR="00730C6D" w:rsidRDefault="00730C6D">
            <w:pPr>
              <w:pStyle w:val="ConsPlusNormal"/>
              <w:jc w:val="center"/>
            </w:pPr>
            <w:r>
              <w:t>30</w:t>
            </w:r>
          </w:p>
        </w:tc>
      </w:tr>
      <w:tr w:rsidR="00730C6D">
        <w:tc>
          <w:tcPr>
            <w:tcW w:w="7087" w:type="dxa"/>
          </w:tcPr>
          <w:p w:rsidR="00730C6D" w:rsidRDefault="00730C6D">
            <w:pPr>
              <w:pStyle w:val="ConsPlusNormal"/>
            </w:pPr>
            <w:r>
              <w:t>Сиг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32</w:t>
            </w:r>
          </w:p>
        </w:tc>
      </w:tr>
      <w:tr w:rsidR="00730C6D">
        <w:tc>
          <w:tcPr>
            <w:tcW w:w="7087" w:type="dxa"/>
          </w:tcPr>
          <w:p w:rsidR="00730C6D" w:rsidRDefault="00730C6D">
            <w:pPr>
              <w:pStyle w:val="ConsPlusNormal"/>
            </w:pPr>
            <w:r>
              <w:t>Таймень</w:t>
            </w:r>
          </w:p>
        </w:tc>
        <w:tc>
          <w:tcPr>
            <w:tcW w:w="1984" w:type="dxa"/>
          </w:tcPr>
          <w:p w:rsidR="00730C6D" w:rsidRDefault="00730C6D">
            <w:pPr>
              <w:pStyle w:val="ConsPlusNormal"/>
              <w:jc w:val="center"/>
            </w:pPr>
            <w:r>
              <w:t>73</w:t>
            </w:r>
          </w:p>
        </w:tc>
      </w:tr>
      <w:tr w:rsidR="00730C6D">
        <w:tc>
          <w:tcPr>
            <w:tcW w:w="7087" w:type="dxa"/>
          </w:tcPr>
          <w:p w:rsidR="00730C6D" w:rsidRDefault="00730C6D">
            <w:pPr>
              <w:pStyle w:val="ConsPlusNormal"/>
            </w:pPr>
            <w:r>
              <w:t>Хариус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25</w:t>
            </w:r>
          </w:p>
        </w:tc>
      </w:tr>
      <w:tr w:rsidR="00730C6D">
        <w:tc>
          <w:tcPr>
            <w:tcW w:w="7087" w:type="dxa"/>
          </w:tcPr>
          <w:p w:rsidR="00730C6D" w:rsidRDefault="00730C6D">
            <w:pPr>
              <w:pStyle w:val="ConsPlusNormal"/>
            </w:pPr>
            <w:r>
              <w:t>Чир в бассейнах рек Лена, Оленек, Анабар, Омолой, других рек, впадающих в море Лаптевых</w:t>
            </w:r>
          </w:p>
        </w:tc>
        <w:tc>
          <w:tcPr>
            <w:tcW w:w="1984" w:type="dxa"/>
          </w:tcPr>
          <w:p w:rsidR="00730C6D" w:rsidRDefault="00730C6D">
            <w:pPr>
              <w:pStyle w:val="ConsPlusNormal"/>
              <w:jc w:val="center"/>
            </w:pPr>
            <w:r>
              <w:t>41</w:t>
            </w:r>
          </w:p>
        </w:tc>
      </w:tr>
      <w:tr w:rsidR="00730C6D">
        <w:tc>
          <w:tcPr>
            <w:tcW w:w="7087" w:type="dxa"/>
          </w:tcPr>
          <w:p w:rsidR="00730C6D" w:rsidRDefault="00730C6D">
            <w:pPr>
              <w:pStyle w:val="ConsPlusNormal"/>
            </w:pPr>
            <w:r>
              <w:t>Чир в прочих водных объектах рыбохозяйственного значения</w:t>
            </w:r>
          </w:p>
        </w:tc>
        <w:tc>
          <w:tcPr>
            <w:tcW w:w="1984" w:type="dxa"/>
          </w:tcPr>
          <w:p w:rsidR="00730C6D" w:rsidRDefault="00730C6D">
            <w:pPr>
              <w:pStyle w:val="ConsPlusNormal"/>
              <w:jc w:val="center"/>
            </w:pPr>
            <w:r>
              <w:t>43</w:t>
            </w:r>
          </w:p>
        </w:tc>
      </w:tr>
      <w:tr w:rsidR="00730C6D">
        <w:tc>
          <w:tcPr>
            <w:tcW w:w="7087" w:type="dxa"/>
          </w:tcPr>
          <w:p w:rsidR="00730C6D" w:rsidRDefault="00730C6D">
            <w:pPr>
              <w:pStyle w:val="ConsPlusNormal"/>
            </w:pPr>
            <w:r>
              <w:t>Щука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50</w:t>
            </w:r>
          </w:p>
        </w:tc>
      </w:tr>
    </w:tbl>
    <w:p w:rsidR="00730C6D" w:rsidRDefault="00730C6D">
      <w:pPr>
        <w:pStyle w:val="ConsPlusNormal"/>
        <w:jc w:val="both"/>
      </w:pPr>
    </w:p>
    <w:p w:rsidR="00730C6D" w:rsidRDefault="00730C6D">
      <w:pPr>
        <w:pStyle w:val="ConsPlusNormal"/>
        <w:ind w:firstLine="540"/>
        <w:jc w:val="both"/>
      </w:pPr>
      <w:r>
        <w:t>24.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30C6D" w:rsidRDefault="00730C6D">
      <w:pPr>
        <w:pStyle w:val="ConsPlusNormal"/>
        <w:spacing w:before="220"/>
        <w:ind w:firstLine="540"/>
        <w:jc w:val="both"/>
      </w:pPr>
      <w:r>
        <w:t>25. Прилов особей водных биоресурсов менее промыслового размера (молоди) допускается в количестве не более 8% по весу за одно траление, или за одну постановку и снятие, или за одну проверку орудия добычи (вылова) (далее - за одну операцию по добыче (вылову)), за исключением осетра сибирского, прилов молоди которого запрещается.</w:t>
      </w:r>
    </w:p>
    <w:p w:rsidR="00730C6D" w:rsidRDefault="00730C6D">
      <w:pPr>
        <w:pStyle w:val="ConsPlusNormal"/>
        <w:spacing w:before="220"/>
        <w:ind w:firstLine="540"/>
        <w:jc w:val="both"/>
      </w:pPr>
      <w:r>
        <w:t>26. В случае превышения за одну операцию по добыче (вылову) разрешенного Правилами рыболовства прилова особей водных биоресурсов менее промыслового размера (молоди) весь прилов водных биоресурсов, поименованных в разрешении на добычу (вылов) водных биоресурсов, подлежит переработке с внесением соответствующих записей в промысловый журнал. При этом юридические лица и индивидуальные предприниматели обязаны:</w:t>
      </w:r>
    </w:p>
    <w:p w:rsidR="00730C6D" w:rsidRDefault="00730C6D">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молоди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730C6D" w:rsidRDefault="00730C6D">
      <w:pPr>
        <w:pStyle w:val="ConsPlusNormal"/>
        <w:jc w:val="both"/>
      </w:pPr>
      <w:r>
        <w:t xml:space="preserve">(в ред. </w:t>
      </w:r>
      <w:hyperlink r:id="rId61"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 xml:space="preserve">отразить свои действия в судовых документах, промысловом журнале и направить данную </w:t>
      </w:r>
      <w:r>
        <w:lastRenderedPageBreak/>
        <w:t>информацию в территориальные органы Росрыболовства.</w:t>
      </w:r>
    </w:p>
    <w:p w:rsidR="00730C6D" w:rsidRDefault="00730C6D">
      <w:pPr>
        <w:pStyle w:val="ConsPlusNormal"/>
        <w:jc w:val="both"/>
      </w:pPr>
    </w:p>
    <w:p w:rsidR="00730C6D" w:rsidRDefault="00730C6D">
      <w:pPr>
        <w:pStyle w:val="ConsPlusTitle"/>
        <w:jc w:val="center"/>
        <w:outlineLvl w:val="2"/>
      </w:pPr>
      <w:r>
        <w:t>7. Прилов одних видов при осуществлении добычи (вылова)</w:t>
      </w:r>
    </w:p>
    <w:p w:rsidR="00730C6D" w:rsidRDefault="00730C6D">
      <w:pPr>
        <w:pStyle w:val="ConsPlusTitle"/>
        <w:jc w:val="center"/>
      </w:pPr>
      <w:r>
        <w:t>других видов водных биоресурсов</w:t>
      </w:r>
    </w:p>
    <w:p w:rsidR="00730C6D" w:rsidRDefault="00730C6D">
      <w:pPr>
        <w:pStyle w:val="ConsPlusNormal"/>
        <w:jc w:val="both"/>
      </w:pPr>
    </w:p>
    <w:p w:rsidR="00730C6D" w:rsidRDefault="00730C6D">
      <w:pPr>
        <w:pStyle w:val="ConsPlusNormal"/>
        <w:ind w:firstLine="540"/>
        <w:jc w:val="both"/>
      </w:pPr>
      <w:r>
        <w:t>27. При осуществлении добычи (вылова) водных биоресурсов запрещается добывать (вылавливать) и оставлять на борту судна, плавучего средства или на рыболовном (рыбопромысловом) участке прилов запрещенных для добычи (вылова) Правилами рыболовства видов водных биоресурсов, а также видов водных биоресурсов, на которые Правилами рыболовства установлен временный или сезонный запрет, в соответствующих районах (местах) добычи (вылова) и в определенные сроки (периоды) добычи (вылова).</w:t>
      </w:r>
    </w:p>
    <w:p w:rsidR="00730C6D" w:rsidRDefault="00730C6D">
      <w:pPr>
        <w:pStyle w:val="ConsPlusNormal"/>
        <w:jc w:val="both"/>
      </w:pPr>
      <w:r>
        <w:t xml:space="preserve">(в ред. </w:t>
      </w:r>
      <w:hyperlink r:id="rId62"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При случайном прилове видов водных биоресурсов, на которые установлен полный или временный запрет, они должны выпускаться в естественную среду обитания независимо от их состояния, с наименьшими повреждениями. При этом юридические лица и индивидуальные предприниматели обязаны:</w:t>
      </w:r>
    </w:p>
    <w:p w:rsidR="00730C6D" w:rsidRDefault="00730C6D">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повторной добыче (вылове) запрещенных видов водных биоресурсов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730C6D" w:rsidRDefault="00730C6D">
      <w:pPr>
        <w:pStyle w:val="ConsPlusNormal"/>
        <w:jc w:val="both"/>
      </w:pPr>
      <w:r>
        <w:t xml:space="preserve">(в ред. </w:t>
      </w:r>
      <w:hyperlink r:id="rId63"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730C6D" w:rsidRDefault="00730C6D">
      <w:pPr>
        <w:pStyle w:val="ConsPlusNormal"/>
        <w:spacing w:before="220"/>
        <w:ind w:firstLine="540"/>
        <w:jc w:val="both"/>
      </w:pPr>
      <w:bookmarkStart w:id="8" w:name="P483"/>
      <w:bookmarkEnd w:id="8"/>
      <w:r>
        <w:t>28. Прилов всех видов водных биологических ресурсов, не поименованных в разрешении и на которые установлен ОДУ, одновременно с добычей (выловом) видов водных биоресурсов, указанных в разрешении на добычу (вылов) водных биоресурсов, допускается не более 10% по весу за одну операцию по добыче (вылову) от всего улова разрешенных видов (за исключением млекопитающих, лососевых видов рыб (горбуши, кеты, нерки, кижуча, чавычи (далее - тихоокеанских лососей) и представителей семейства сиговых видов рыб (ряпушка, тугун, муксун, чир, омуль арктический, сиг, нельма (далее - сиговые виды рыб)).</w:t>
      </w:r>
    </w:p>
    <w:p w:rsidR="00730C6D" w:rsidRDefault="00730C6D">
      <w:pPr>
        <w:pStyle w:val="ConsPlusNormal"/>
        <w:spacing w:before="220"/>
        <w:ind w:firstLine="540"/>
        <w:jc w:val="both"/>
      </w:pPr>
      <w:r>
        <w:t>Прилов тихоокеанских лососей и сиговых видов рыб, не поименованных в разрешении и на которые установлен ОДУ, одновременно с добычей (выловом) видов водных биоресурсов, указанных в разрешении на добычу (вылов), допускается не более 1% по весу за одну операцию по добыче (вылову) от всего улова водных биоресурсов.</w:t>
      </w:r>
    </w:p>
    <w:p w:rsidR="00730C6D" w:rsidRDefault="00730C6D">
      <w:pPr>
        <w:pStyle w:val="ConsPlusNormal"/>
        <w:spacing w:before="220"/>
        <w:ind w:firstLine="540"/>
        <w:jc w:val="both"/>
      </w:pPr>
      <w:r>
        <w:t>В случае освоения юридическими лицами, индивидуальными предпринимателями установленного ОДУ водных биоресурсов добыча (вылов) таких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730C6D" w:rsidRDefault="00730C6D">
      <w:pPr>
        <w:pStyle w:val="ConsPlusNormal"/>
        <w:jc w:val="both"/>
      </w:pPr>
      <w:r>
        <w:t xml:space="preserve">(в ред. </w:t>
      </w:r>
      <w:hyperlink r:id="rId64"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 xml:space="preserve">29. При осуществлении добычи (вылова) водных биоресурсов, в случае превышения величины разрешенного прилова, указанного в </w:t>
      </w:r>
      <w:hyperlink w:anchor="P483" w:history="1">
        <w:r>
          <w:rPr>
            <w:color w:val="0000FF"/>
          </w:rPr>
          <w:t>пункте 28</w:t>
        </w:r>
      </w:hyperlink>
      <w:r>
        <w:t xml:space="preserve"> Правил рыболовства, весь прилов, превышающий разрешенный объем, подлежит незамедлительному выпуску в естественную среду обитания независимо от состояния, с наименьшими повреждениями, с внесением соответствующих записей в промысловый журнал.</w:t>
      </w:r>
    </w:p>
    <w:p w:rsidR="00730C6D" w:rsidRDefault="00730C6D">
      <w:pPr>
        <w:pStyle w:val="ConsPlusNormal"/>
        <w:spacing w:before="220"/>
        <w:ind w:firstLine="540"/>
        <w:jc w:val="both"/>
      </w:pPr>
      <w:r>
        <w:t>При этом юридические лица и индивидуальные предприниматели обязаны:</w:t>
      </w:r>
    </w:p>
    <w:p w:rsidR="00730C6D" w:rsidRDefault="00730C6D">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за исключением внутренних морских вод) от любой точки предыдущего замета или постановки) либо заменить орудия добычи (вылова) на другие, в том числе имеющие более крупный размер (шаг) ячеи, а при повторном превышении разрешенного прилова -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или на данном рыболовном (рыбопромысловом) участке;</w:t>
      </w:r>
    </w:p>
    <w:p w:rsidR="00730C6D" w:rsidRDefault="00730C6D">
      <w:pPr>
        <w:pStyle w:val="ConsPlusNormal"/>
        <w:jc w:val="both"/>
      </w:pPr>
      <w:r>
        <w:t xml:space="preserve">(в ред. </w:t>
      </w:r>
      <w:hyperlink r:id="rId65"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отразить свои действия в судовых документах, промысловом журнале и направить данную информацию в территориальные органы Росрыболовства.</w:t>
      </w:r>
    </w:p>
    <w:p w:rsidR="00730C6D" w:rsidRDefault="00730C6D">
      <w:pPr>
        <w:pStyle w:val="ConsPlusNormal"/>
        <w:spacing w:before="220"/>
        <w:ind w:firstLine="540"/>
        <w:jc w:val="both"/>
      </w:pPr>
      <w:bookmarkStart w:id="9" w:name="P492"/>
      <w:bookmarkEnd w:id="9"/>
      <w:r>
        <w:t>30.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730C6D" w:rsidRDefault="00730C6D">
      <w:pPr>
        <w:pStyle w:val="ConsPlusNormal"/>
        <w:spacing w:before="220"/>
        <w:ind w:firstLine="540"/>
        <w:jc w:val="both"/>
      </w:pPr>
      <w:r>
        <w:t>весь прилов морских млекопитающих,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w:t>
      </w:r>
    </w:p>
    <w:p w:rsidR="00730C6D" w:rsidRDefault="00730C6D">
      <w:pPr>
        <w:pStyle w:val="ConsPlusNormal"/>
        <w:jc w:val="both"/>
      </w:pPr>
    </w:p>
    <w:p w:rsidR="00730C6D" w:rsidRDefault="00730C6D">
      <w:pPr>
        <w:pStyle w:val="ConsPlusTitle"/>
        <w:jc w:val="center"/>
        <w:outlineLvl w:val="1"/>
      </w:pPr>
      <w:r>
        <w:t>IV. Любительское и спортивное рыболовство</w:t>
      </w:r>
    </w:p>
    <w:p w:rsidR="00730C6D" w:rsidRDefault="00730C6D">
      <w:pPr>
        <w:pStyle w:val="ConsPlusNormal"/>
        <w:jc w:val="both"/>
      </w:pPr>
    </w:p>
    <w:p w:rsidR="00730C6D" w:rsidRDefault="00730C6D">
      <w:pPr>
        <w:pStyle w:val="ConsPlusNormal"/>
        <w:ind w:firstLine="540"/>
        <w:jc w:val="both"/>
      </w:pPr>
      <w:r>
        <w:t xml:space="preserve">31. Юридические лица, индивидуальные предприниматели и граждане при осуществлении любительского и спортивного рыболовства обязаны соблюдать требования к сохранению водных биоресурсов, установленные в </w:t>
      </w:r>
      <w:hyperlink w:anchor="P68" w:history="1">
        <w:r>
          <w:rPr>
            <w:color w:val="0000FF"/>
          </w:rPr>
          <w:t>главе II</w:t>
        </w:r>
      </w:hyperlink>
      <w:r>
        <w:t xml:space="preserve"> Правил рыболовства.</w:t>
      </w:r>
    </w:p>
    <w:p w:rsidR="00730C6D" w:rsidRDefault="00730C6D">
      <w:pPr>
        <w:pStyle w:val="ConsPlusNormal"/>
        <w:jc w:val="both"/>
      </w:pPr>
    </w:p>
    <w:p w:rsidR="00730C6D" w:rsidRDefault="00730C6D">
      <w:pPr>
        <w:pStyle w:val="ConsPlusTitle"/>
        <w:jc w:val="center"/>
        <w:outlineLvl w:val="2"/>
      </w:pPr>
      <w:r>
        <w:t>1. Районы, запретные для добычи (вылова) водных биоресурсов</w:t>
      </w:r>
    </w:p>
    <w:p w:rsidR="00730C6D" w:rsidRDefault="00730C6D">
      <w:pPr>
        <w:pStyle w:val="ConsPlusNormal"/>
        <w:jc w:val="both"/>
      </w:pPr>
    </w:p>
    <w:p w:rsidR="00730C6D" w:rsidRDefault="00730C6D">
      <w:pPr>
        <w:pStyle w:val="ConsPlusNormal"/>
        <w:ind w:firstLine="540"/>
        <w:jc w:val="both"/>
      </w:pPr>
      <w:bookmarkStart w:id="10" w:name="P501"/>
      <w:bookmarkEnd w:id="10"/>
      <w:r>
        <w:t>32. Запрещается осуществлять любительское и спортивное рыболовство всех видов водных биоресурсов (кроме добычи (вылова) плотвы, окуня, ельца, гольяна):</w:t>
      </w:r>
    </w:p>
    <w:p w:rsidR="00730C6D" w:rsidRDefault="00730C6D">
      <w:pPr>
        <w:pStyle w:val="ConsPlusNormal"/>
        <w:spacing w:before="220"/>
        <w:ind w:firstLine="540"/>
        <w:jc w:val="both"/>
      </w:pPr>
      <w:r>
        <w:t>в заливе Неелова (море Лаптевых);</w:t>
      </w:r>
    </w:p>
    <w:p w:rsidR="00730C6D" w:rsidRDefault="00730C6D">
      <w:pPr>
        <w:pStyle w:val="ConsPlusNormal"/>
        <w:spacing w:before="220"/>
        <w:ind w:firstLine="540"/>
        <w:jc w:val="both"/>
      </w:pPr>
      <w:r>
        <w:t>в реке Лена на участке "Буденовская протока" (от 1569 км до 1577 км по лоцманской карте);</w:t>
      </w:r>
    </w:p>
    <w:p w:rsidR="00730C6D" w:rsidRDefault="00730C6D">
      <w:pPr>
        <w:pStyle w:val="ConsPlusNormal"/>
        <w:spacing w:before="220"/>
        <w:ind w:firstLine="540"/>
        <w:jc w:val="both"/>
      </w:pPr>
      <w:r>
        <w:t>в реке Яна - севернее линии, проходящей от устья протоки Правой и административной границы поселка Нижнеянск до устья реки Чондон, а также в Янском заливе моря Лаптевых и в Чондонской губе моря Лаптевых;</w:t>
      </w:r>
    </w:p>
    <w:p w:rsidR="00730C6D" w:rsidRDefault="00730C6D">
      <w:pPr>
        <w:pStyle w:val="ConsPlusNormal"/>
        <w:spacing w:before="220"/>
        <w:ind w:firstLine="540"/>
        <w:jc w:val="both"/>
      </w:pPr>
      <w:r>
        <w:lastRenderedPageBreak/>
        <w:t>в реке Индигирка - севернее линии, проходящей через поселки Косухино, Табор и от начала Колымской протоки, включая приморские участки, вглубь моря на 5 км от уреза береговой линии;</w:t>
      </w:r>
    </w:p>
    <w:p w:rsidR="00730C6D" w:rsidRDefault="00730C6D">
      <w:pPr>
        <w:pStyle w:val="ConsPlusNormal"/>
        <w:spacing w:before="220"/>
        <w:ind w:firstLine="540"/>
        <w:jc w:val="both"/>
      </w:pPr>
      <w:r>
        <w:t>в реке Колыма - севернее линии, проходящей через поселок Михалкино и рыболовный (рыбопромысловый) участок "Каменка" (18 км от устья протоки Походская Колыма);</w:t>
      </w:r>
    </w:p>
    <w:p w:rsidR="00730C6D" w:rsidRDefault="00730C6D">
      <w:pPr>
        <w:pStyle w:val="ConsPlusNormal"/>
        <w:jc w:val="both"/>
      </w:pPr>
      <w:r>
        <w:t xml:space="preserve">(в ред. </w:t>
      </w:r>
      <w:hyperlink r:id="rId66"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у плотины Вилюйской ГЭС вверх и вниз по течению реки Вилюй на расстоянии 500 м;</w:t>
      </w:r>
    </w:p>
    <w:p w:rsidR="00730C6D" w:rsidRDefault="00730C6D">
      <w:pPr>
        <w:pStyle w:val="ConsPlusNormal"/>
        <w:spacing w:before="220"/>
        <w:ind w:firstLine="540"/>
        <w:jc w:val="both"/>
      </w:pPr>
      <w:r>
        <w:t>в реке Вилюй на участках реки:</w:t>
      </w:r>
    </w:p>
    <w:p w:rsidR="00730C6D" w:rsidRDefault="00730C6D">
      <w:pPr>
        <w:pStyle w:val="ConsPlusNormal"/>
        <w:spacing w:before="220"/>
        <w:ind w:firstLine="540"/>
        <w:jc w:val="both"/>
      </w:pPr>
      <w:r>
        <w:t>а) "Юрюнг-Хая" от реки Лээлим ниже по течению на расстоянии 3 км;</w:t>
      </w:r>
    </w:p>
    <w:p w:rsidR="00730C6D" w:rsidRDefault="00730C6D">
      <w:pPr>
        <w:pStyle w:val="ConsPlusNormal"/>
        <w:spacing w:before="220"/>
        <w:ind w:firstLine="540"/>
        <w:jc w:val="both"/>
      </w:pPr>
      <w:r>
        <w:t>б) "Аранастах Хомото" на расстоянии 4 км вдоль песчаной горы;</w:t>
      </w:r>
    </w:p>
    <w:p w:rsidR="00730C6D" w:rsidRDefault="00730C6D">
      <w:pPr>
        <w:pStyle w:val="ConsPlusNormal"/>
        <w:spacing w:before="220"/>
        <w:ind w:firstLine="540"/>
        <w:jc w:val="both"/>
      </w:pPr>
      <w:r>
        <w:t>в) "Уоллара Хаяна" на расстоянии 3 км;</w:t>
      </w:r>
    </w:p>
    <w:p w:rsidR="00730C6D" w:rsidRDefault="00730C6D">
      <w:pPr>
        <w:pStyle w:val="ConsPlusNormal"/>
        <w:spacing w:before="220"/>
        <w:ind w:firstLine="540"/>
        <w:jc w:val="both"/>
      </w:pPr>
      <w:r>
        <w:t>г) "Сата" от нижней части острова Сата до устья реки Таба Тонгуулабыт протяженностью 2 км;</w:t>
      </w:r>
    </w:p>
    <w:p w:rsidR="00730C6D" w:rsidRDefault="00730C6D">
      <w:pPr>
        <w:pStyle w:val="ConsPlusNormal"/>
        <w:spacing w:before="220"/>
        <w:ind w:firstLine="540"/>
        <w:jc w:val="both"/>
      </w:pPr>
      <w:r>
        <w:t>д) "Кегон";</w:t>
      </w:r>
    </w:p>
    <w:p w:rsidR="00730C6D" w:rsidRDefault="00730C6D">
      <w:pPr>
        <w:pStyle w:val="ConsPlusNormal"/>
        <w:spacing w:before="220"/>
        <w:ind w:firstLine="540"/>
        <w:jc w:val="both"/>
      </w:pPr>
      <w:r>
        <w:t>е) "Харбатар Хаята" от участка реки "Кэмэсинник" до переката Быакай протяженностью 14 км и от верхней части острова Хараабай Култууга до верхнего края острова Ноолур Ытаабыт - протяженностью 15 км;</w:t>
      </w:r>
    </w:p>
    <w:p w:rsidR="00730C6D" w:rsidRDefault="00730C6D">
      <w:pPr>
        <w:pStyle w:val="ConsPlusNormal"/>
        <w:spacing w:before="220"/>
        <w:ind w:firstLine="540"/>
        <w:jc w:val="both"/>
      </w:pPr>
      <w:r>
        <w:t>ж) "Югюлюнэ" от верхней части реки Югюлюнэ до окончания "Белой Горы Югюлюнэ" протяженностью 3 км;</w:t>
      </w:r>
    </w:p>
    <w:p w:rsidR="00730C6D" w:rsidRDefault="00730C6D">
      <w:pPr>
        <w:pStyle w:val="ConsPlusNormal"/>
        <w:spacing w:before="220"/>
        <w:ind w:firstLine="540"/>
        <w:jc w:val="both"/>
      </w:pPr>
      <w:r>
        <w:t>з) "Чыртыыр" от реки Мунгхарыма до реки Тангнары протяженностью 28 км;</w:t>
      </w:r>
    </w:p>
    <w:p w:rsidR="00730C6D" w:rsidRDefault="00730C6D">
      <w:pPr>
        <w:pStyle w:val="ConsPlusNormal"/>
        <w:spacing w:before="220"/>
        <w:ind w:firstLine="540"/>
        <w:jc w:val="both"/>
      </w:pPr>
      <w:r>
        <w:t>и) "Борулуоннах" вдоль Белой горы на расстоянии 3 км;</w:t>
      </w:r>
    </w:p>
    <w:p w:rsidR="00730C6D" w:rsidRDefault="00730C6D">
      <w:pPr>
        <w:pStyle w:val="ConsPlusNormal"/>
        <w:spacing w:before="220"/>
        <w:ind w:firstLine="540"/>
        <w:jc w:val="both"/>
      </w:pPr>
      <w:r>
        <w:t>в реке Нюя на участке реки "Затон Мурья" в границах, определенных линией, проходящей на 300 метров выше основной дамбы, и линией, проходящей на 500 метров ниже устья протоки, куда впадают реки Малая Мурья и Мурья;</w:t>
      </w:r>
    </w:p>
    <w:p w:rsidR="00730C6D" w:rsidRDefault="00730C6D">
      <w:pPr>
        <w:pStyle w:val="ConsPlusNormal"/>
        <w:spacing w:before="220"/>
        <w:ind w:firstLine="540"/>
        <w:jc w:val="both"/>
      </w:pPr>
      <w:r>
        <w:t>в реке Аллах-Юнь на участке "Налимья протока" (61 - 65 км лоцманской карты);</w:t>
      </w:r>
    </w:p>
    <w:p w:rsidR="00730C6D" w:rsidRDefault="00730C6D">
      <w:pPr>
        <w:pStyle w:val="ConsPlusNormal"/>
        <w:spacing w:before="220"/>
        <w:ind w:firstLine="540"/>
        <w:jc w:val="both"/>
      </w:pPr>
      <w:r>
        <w:t>в реке Алдан:</w:t>
      </w:r>
    </w:p>
    <w:p w:rsidR="00730C6D" w:rsidRDefault="00730C6D">
      <w:pPr>
        <w:pStyle w:val="ConsPlusNormal"/>
        <w:spacing w:before="220"/>
        <w:ind w:firstLine="540"/>
        <w:jc w:val="both"/>
      </w:pPr>
      <w:r>
        <w:t>а) на участке реки "Мамонтова Гора" (313 - 321 км по лоцманской карте);</w:t>
      </w:r>
    </w:p>
    <w:p w:rsidR="00730C6D" w:rsidRDefault="00730C6D">
      <w:pPr>
        <w:pStyle w:val="ConsPlusNormal"/>
        <w:spacing w:before="220"/>
        <w:ind w:firstLine="540"/>
        <w:jc w:val="both"/>
      </w:pPr>
      <w:r>
        <w:t>б) на участке "Буор-Хая" (170 - 175 км лоцманской карты);</w:t>
      </w:r>
    </w:p>
    <w:p w:rsidR="00730C6D" w:rsidRDefault="00730C6D">
      <w:pPr>
        <w:pStyle w:val="ConsPlusNormal"/>
        <w:spacing w:before="220"/>
        <w:ind w:firstLine="540"/>
        <w:jc w:val="both"/>
      </w:pPr>
      <w:r>
        <w:t xml:space="preserve">в) в местах массовых скоплений рыб в пресноводных водных объектах рыбохозяйственного значения в границах Республики Саха (Якутия) в соответствии с </w:t>
      </w:r>
      <w:hyperlink w:anchor="P1112" w:history="1">
        <w:r>
          <w:rPr>
            <w:color w:val="0000FF"/>
          </w:rPr>
          <w:t>приложением N 1</w:t>
        </w:r>
      </w:hyperlink>
      <w:r>
        <w:t xml:space="preserve"> к Правилам рыболовства "Места массовых скоплений рыб в пресноводных водных объектах рыбохозяйственного значения в границах Республики Саха (Якутия)".</w:t>
      </w:r>
    </w:p>
    <w:p w:rsidR="00730C6D" w:rsidRDefault="00730C6D">
      <w:pPr>
        <w:pStyle w:val="ConsPlusNormal"/>
        <w:spacing w:before="220"/>
        <w:ind w:firstLine="540"/>
        <w:jc w:val="both"/>
      </w:pPr>
      <w:r>
        <w:t xml:space="preserve">33. Запрещается добыча (вылов) водных биоресурсов с применением сетных орудий добычи (вылова) в водных объектах рыбохозяйственного значения, расположенных на территории Республики Саха (Якутия), за пределами рыболовных (рыбопромысловых) участков, предоставленных для организации любительского и спортивного рыболовства, за исключением добычи (вылова) на участках водных объектов, указанных в </w:t>
      </w:r>
      <w:hyperlink w:anchor="P1182" w:history="1">
        <w:r>
          <w:rPr>
            <w:color w:val="0000FF"/>
          </w:rPr>
          <w:t>Приложении N 3</w:t>
        </w:r>
      </w:hyperlink>
      <w:r>
        <w:t xml:space="preserve"> к Правилам </w:t>
      </w:r>
      <w:r>
        <w:lastRenderedPageBreak/>
        <w:t xml:space="preserve">рыболовства "Участки водных объектов Республики Саха (Якутия), на которых разрешается применение сетных орудий добычи (вылова) при осуществлении любительского и спортивного рыболовства" орудиями и способами добычи (вылова), указанными в </w:t>
      </w:r>
      <w:hyperlink w:anchor="P601" w:history="1">
        <w:r>
          <w:rPr>
            <w:color w:val="0000FF"/>
          </w:rPr>
          <w:t>пункте 41</w:t>
        </w:r>
      </w:hyperlink>
      <w:r>
        <w:t xml:space="preserve"> Правил рыболовства, а также любительского и спортивного рыболовства на карасевых озерах, не имеющих гидрологической связи с рекой и не предоставленных под рыболовные (рыбопромысловые) участки, в которых разрешается:</w:t>
      </w:r>
    </w:p>
    <w:p w:rsidR="00730C6D" w:rsidRDefault="00730C6D">
      <w:pPr>
        <w:pStyle w:val="ConsPlusNormal"/>
        <w:jc w:val="both"/>
      </w:pPr>
      <w:r>
        <w:t xml:space="preserve">(в ред. Приказов Минсельхоза России от 24.11.2015 </w:t>
      </w:r>
      <w:hyperlink r:id="rId67" w:history="1">
        <w:r>
          <w:rPr>
            <w:color w:val="0000FF"/>
          </w:rPr>
          <w:t>N 578</w:t>
        </w:r>
      </w:hyperlink>
      <w:r>
        <w:t xml:space="preserve">, от 05.07.2018 </w:t>
      </w:r>
      <w:hyperlink r:id="rId68" w:history="1">
        <w:r>
          <w:rPr>
            <w:color w:val="0000FF"/>
          </w:rPr>
          <w:t>N 277</w:t>
        </w:r>
      </w:hyperlink>
      <w:r>
        <w:t>)</w:t>
      </w:r>
    </w:p>
    <w:p w:rsidR="00730C6D" w:rsidRDefault="00730C6D">
      <w:pPr>
        <w:pStyle w:val="ConsPlusNormal"/>
        <w:spacing w:before="220"/>
        <w:ind w:firstLine="540"/>
        <w:jc w:val="both"/>
      </w:pPr>
      <w:r>
        <w:t>подледная добыча (вылов) рыбы неводом, длиной не более 100 м по верхней подборе с размером (шагом) ячеи в мотне 30 - 32 мм, приводах - 32 - 36 мм, крыльях - 40 мм и выше,</w:t>
      </w:r>
    </w:p>
    <w:p w:rsidR="00730C6D" w:rsidRDefault="00730C6D">
      <w:pPr>
        <w:pStyle w:val="ConsPlusNormal"/>
        <w:spacing w:before="220"/>
        <w:ind w:firstLine="540"/>
        <w:jc w:val="both"/>
      </w:pPr>
      <w:r>
        <w:t xml:space="preserve">или добыча (вылов) двумя сетями у гражданина, длиной 30 метров каждая, с размером (шагом) ячеи не менее 40 мм круглогодично, за исключением запрета использования сетных орудий добычи (вылова) в периоды нереста весенне-летних нерестующих видов рыб с 15 мая по 15 июня, установленного абзацем третьим </w:t>
      </w:r>
      <w:hyperlink w:anchor="P559" w:history="1">
        <w:r>
          <w:rPr>
            <w:color w:val="0000FF"/>
          </w:rPr>
          <w:t>пункта 37</w:t>
        </w:r>
      </w:hyperlink>
      <w:r>
        <w:t xml:space="preserve"> Правил рыболовства.</w:t>
      </w:r>
    </w:p>
    <w:p w:rsidR="00730C6D" w:rsidRDefault="00730C6D">
      <w:pPr>
        <w:pStyle w:val="ConsPlusNormal"/>
        <w:jc w:val="both"/>
      </w:pPr>
      <w:r>
        <w:t xml:space="preserve">(в ред. </w:t>
      </w:r>
      <w:hyperlink r:id="rId69" w:history="1">
        <w:r>
          <w:rPr>
            <w:color w:val="0000FF"/>
          </w:rPr>
          <w:t>Приказа</w:t>
        </w:r>
      </w:hyperlink>
      <w:r>
        <w:t xml:space="preserve"> Минсельхоза России от 24.11.2015 N 578)</w:t>
      </w:r>
    </w:p>
    <w:p w:rsidR="00730C6D" w:rsidRDefault="00730C6D">
      <w:pPr>
        <w:pStyle w:val="ConsPlusNormal"/>
        <w:jc w:val="both"/>
      </w:pPr>
    </w:p>
    <w:p w:rsidR="00730C6D" w:rsidRDefault="00730C6D">
      <w:pPr>
        <w:pStyle w:val="ConsPlusTitle"/>
        <w:jc w:val="center"/>
        <w:outlineLvl w:val="2"/>
      </w:pPr>
      <w:r>
        <w:t>2. Запретные для добычи (вылова) водных биоресурсов</w:t>
      </w:r>
    </w:p>
    <w:p w:rsidR="00730C6D" w:rsidRDefault="00730C6D">
      <w:pPr>
        <w:pStyle w:val="ConsPlusTitle"/>
        <w:jc w:val="center"/>
      </w:pPr>
      <w:r>
        <w:t>сроки (периоды)</w:t>
      </w:r>
    </w:p>
    <w:p w:rsidR="00730C6D" w:rsidRDefault="00730C6D">
      <w:pPr>
        <w:pStyle w:val="ConsPlusNormal"/>
        <w:jc w:val="both"/>
      </w:pPr>
    </w:p>
    <w:p w:rsidR="00730C6D" w:rsidRDefault="00730C6D">
      <w:pPr>
        <w:pStyle w:val="ConsPlusNormal"/>
        <w:ind w:firstLine="540"/>
        <w:jc w:val="both"/>
      </w:pPr>
      <w:r>
        <w:t>34. Запрещается любительское и спортивное рыболовство в следующие сроки:</w:t>
      </w:r>
    </w:p>
    <w:p w:rsidR="00730C6D" w:rsidRDefault="00730C6D">
      <w:pPr>
        <w:pStyle w:val="ConsPlusNormal"/>
        <w:spacing w:before="220"/>
        <w:ind w:firstLine="540"/>
        <w:jc w:val="both"/>
      </w:pPr>
      <w:r>
        <w:t>на переменном подпоре по реке Вилюй в 25 км ниже устья реки Чиркуо до устья реки Лахарчана (на протяжении 144 км) - в летний период от распаления льда до периода ледостава;</w:t>
      </w:r>
    </w:p>
    <w:p w:rsidR="00730C6D" w:rsidRDefault="00730C6D">
      <w:pPr>
        <w:pStyle w:val="ConsPlusNormal"/>
        <w:spacing w:before="220"/>
        <w:ind w:firstLine="540"/>
        <w:jc w:val="both"/>
      </w:pPr>
      <w:r>
        <w:t>в устье реки Буюнда в радиусе 3-х км и менее - с 15 августа до периода ледостава;</w:t>
      </w:r>
    </w:p>
    <w:p w:rsidR="00730C6D" w:rsidRDefault="00730C6D">
      <w:pPr>
        <w:pStyle w:val="ConsPlusNormal"/>
        <w:spacing w:before="220"/>
        <w:ind w:firstLine="540"/>
        <w:jc w:val="both"/>
      </w:pPr>
      <w:r>
        <w:t>в реке Колыма на участке "Мутная" (1286 - 1289 км) - с 15 августа до периода ледостава;</w:t>
      </w:r>
    </w:p>
    <w:p w:rsidR="00730C6D" w:rsidRDefault="00730C6D">
      <w:pPr>
        <w:pStyle w:val="ConsPlusNormal"/>
        <w:spacing w:before="220"/>
        <w:ind w:firstLine="540"/>
        <w:jc w:val="both"/>
      </w:pPr>
      <w:r>
        <w:t>на зимовальных ямах "Олботская" и "128 км" - 200 м выше и ниже от места впадения реки Олбот и реки Истынах в реку Аян-Юрях - с 15 октября по 15 мая;</w:t>
      </w:r>
    </w:p>
    <w:p w:rsidR="00730C6D" w:rsidRDefault="00730C6D">
      <w:pPr>
        <w:pStyle w:val="ConsPlusNormal"/>
        <w:spacing w:before="220"/>
        <w:ind w:firstLine="540"/>
        <w:jc w:val="both"/>
      </w:pPr>
      <w:r>
        <w:t>на реке Лена на участке от средней части острова Ноторский (Сомнагас) до его нижней оконечности протяженностью 2 км и менее - с 10 сентября до 15 мая;</w:t>
      </w:r>
    </w:p>
    <w:p w:rsidR="00730C6D" w:rsidRDefault="00730C6D">
      <w:pPr>
        <w:pStyle w:val="ConsPlusNormal"/>
        <w:spacing w:before="220"/>
        <w:ind w:firstLine="540"/>
        <w:jc w:val="both"/>
      </w:pPr>
      <w:r>
        <w:t>на всех водных объектах рыбохозяйственного значения, расположенных на территории Республики Саха (Якутия), с применением бредня - с 10 мая по 20 июля;</w:t>
      </w:r>
    </w:p>
    <w:p w:rsidR="00730C6D" w:rsidRDefault="00730C6D">
      <w:pPr>
        <w:pStyle w:val="ConsPlusNormal"/>
        <w:spacing w:before="220"/>
        <w:ind w:firstLine="540"/>
        <w:jc w:val="both"/>
      </w:pPr>
      <w:r>
        <w:t xml:space="preserve">в районах расположения зимовальных ям в соответствии с </w:t>
      </w:r>
      <w:hyperlink w:anchor="P1147" w:history="1">
        <w:r>
          <w:rPr>
            <w:color w:val="0000FF"/>
          </w:rPr>
          <w:t>приложением N 2</w:t>
        </w:r>
      </w:hyperlink>
      <w:r>
        <w:t xml:space="preserve"> к Правилам рыболовства "Список зимовальных ям в пресноводных водных объектах рыбохозяйственного значения в границах Республики Саха (Якутия)" - с 10 сентября по 15 мая;</w:t>
      </w:r>
    </w:p>
    <w:p w:rsidR="00730C6D" w:rsidRDefault="00730C6D">
      <w:pPr>
        <w:pStyle w:val="ConsPlusNormal"/>
        <w:spacing w:before="220"/>
        <w:ind w:firstLine="540"/>
        <w:jc w:val="both"/>
      </w:pPr>
      <w:r>
        <w:t>в Магаданской области и Чукотском автономном округе в водных объектах рыбохозяйственного значения, являющихся местом обитания тихоокеанских лососей, способом блеснения - с 1 июля по 1 сентября, за исключением блеснения с применением лески толщиной не более 0,5 мм и блесны с крючком (одинарным, двойником или тройником) с кратчайшим расстоянием между цевьем и острием жала не более 7 мм.</w:t>
      </w:r>
    </w:p>
    <w:p w:rsidR="00730C6D" w:rsidRDefault="00730C6D">
      <w:pPr>
        <w:pStyle w:val="ConsPlusNormal"/>
        <w:spacing w:before="220"/>
        <w:ind w:firstLine="540"/>
        <w:jc w:val="both"/>
      </w:pPr>
      <w:r>
        <w:lastRenderedPageBreak/>
        <w:t>35. Запрещается добыча (вылов) рыбы:</w:t>
      </w:r>
    </w:p>
    <w:p w:rsidR="00730C6D" w:rsidRDefault="00730C6D">
      <w:pPr>
        <w:pStyle w:val="ConsPlusNormal"/>
        <w:spacing w:before="220"/>
        <w:ind w:firstLine="540"/>
        <w:jc w:val="both"/>
      </w:pPr>
      <w:r>
        <w:t>35.1. с 10 сентября по 15 мая в реках:</w:t>
      </w:r>
    </w:p>
    <w:p w:rsidR="00730C6D" w:rsidRDefault="00730C6D">
      <w:pPr>
        <w:pStyle w:val="ConsPlusNormal"/>
        <w:spacing w:before="220"/>
        <w:ind w:firstLine="540"/>
        <w:jc w:val="both"/>
      </w:pPr>
      <w:r>
        <w:t>Беркакит, Тимптон (от устья реки Баралас вниз по реке 10 км и вверх 5 км; от устья реки Сутам вверх по реке Гонам до устья реки Ытымджа), Нельгу-Алдакай, Унгра, Улахан - Мелемкон до устья вверх 10 км, Самакит (от устья вверх по течению на 10 км, а также в верховьях реки Самакит в Самакитском озере);</w:t>
      </w:r>
    </w:p>
    <w:p w:rsidR="00730C6D" w:rsidRDefault="00730C6D">
      <w:pPr>
        <w:pStyle w:val="ConsPlusNormal"/>
        <w:spacing w:before="220"/>
        <w:ind w:firstLine="540"/>
        <w:jc w:val="both"/>
      </w:pPr>
      <w:r>
        <w:t>Алдан на участке Эйим Чемпэтэ от устья реки Инагли до речки Большой Талый, на участках "Кресты" и "Тэтыыка - Хаята" (124 - 130 км);</w:t>
      </w:r>
    </w:p>
    <w:p w:rsidR="00730C6D" w:rsidRDefault="00730C6D">
      <w:pPr>
        <w:pStyle w:val="ConsPlusNormal"/>
        <w:spacing w:before="220"/>
        <w:ind w:firstLine="540"/>
        <w:jc w:val="both"/>
      </w:pPr>
      <w:r>
        <w:t>Ожогино (в устье);</w:t>
      </w:r>
    </w:p>
    <w:p w:rsidR="00730C6D" w:rsidRDefault="00730C6D">
      <w:pPr>
        <w:pStyle w:val="ConsPlusNormal"/>
        <w:spacing w:before="220"/>
        <w:ind w:firstLine="540"/>
        <w:jc w:val="both"/>
      </w:pPr>
      <w:r>
        <w:t>Чульман от устья реки Малый Чульман вверх по течению до устья ручья Онали;</w:t>
      </w:r>
    </w:p>
    <w:p w:rsidR="00730C6D" w:rsidRDefault="00730C6D">
      <w:pPr>
        <w:pStyle w:val="ConsPlusNormal"/>
        <w:spacing w:before="220"/>
        <w:ind w:firstLine="540"/>
        <w:jc w:val="both"/>
      </w:pPr>
      <w:r>
        <w:t>Ясачная у Тайшинского, Березовского, Барбалыкина (785 - 795 км) и Чаячего перекатов;</w:t>
      </w:r>
    </w:p>
    <w:p w:rsidR="00730C6D" w:rsidRDefault="00730C6D">
      <w:pPr>
        <w:pStyle w:val="ConsPlusNormal"/>
        <w:spacing w:before="220"/>
        <w:ind w:firstLine="540"/>
        <w:jc w:val="both"/>
      </w:pPr>
      <w:r>
        <w:t>35.2. с 20 мая по 20 октября на реке Лена на участках:</w:t>
      </w:r>
    </w:p>
    <w:p w:rsidR="00730C6D" w:rsidRDefault="00730C6D">
      <w:pPr>
        <w:pStyle w:val="ConsPlusNormal"/>
        <w:spacing w:before="220"/>
        <w:ind w:firstLine="540"/>
        <w:jc w:val="both"/>
      </w:pPr>
      <w:r>
        <w:t>а) "Сис-Кумах" - от верхнего окончания острова Сис-Кумах до нижней оконечности острова Сакты Ойоос;</w:t>
      </w:r>
    </w:p>
    <w:p w:rsidR="00730C6D" w:rsidRDefault="00730C6D">
      <w:pPr>
        <w:pStyle w:val="ConsPlusNormal"/>
        <w:spacing w:before="220"/>
        <w:ind w:firstLine="540"/>
        <w:jc w:val="both"/>
      </w:pPr>
      <w:r>
        <w:t>б) "Рассолода" - от 1686 км до 1688 км по лоции, от фарватера до левого берега;</w:t>
      </w:r>
    </w:p>
    <w:p w:rsidR="00730C6D" w:rsidRDefault="00730C6D">
      <w:pPr>
        <w:pStyle w:val="ConsPlusNormal"/>
        <w:spacing w:before="220"/>
        <w:ind w:firstLine="540"/>
        <w:jc w:val="both"/>
      </w:pPr>
      <w:r>
        <w:t>в) верхняя оконечность острова Берджигистях - от фарватера по правому берегу островов Меккюрюкен и Берджигистях;</w:t>
      </w:r>
    </w:p>
    <w:p w:rsidR="00730C6D" w:rsidRDefault="00730C6D">
      <w:pPr>
        <w:pStyle w:val="ConsPlusNormal"/>
        <w:spacing w:before="220"/>
        <w:ind w:firstLine="540"/>
        <w:jc w:val="both"/>
      </w:pPr>
      <w:r>
        <w:t>г) Хангаласский улус - от 1752 км до 1754 км, от фарватера до левого берега;</w:t>
      </w:r>
    </w:p>
    <w:p w:rsidR="00730C6D" w:rsidRDefault="00730C6D">
      <w:pPr>
        <w:pStyle w:val="ConsPlusNormal"/>
        <w:spacing w:before="220"/>
        <w:ind w:firstLine="540"/>
        <w:jc w:val="both"/>
      </w:pPr>
      <w:r>
        <w:t>д) "Гора Песчаная" от 1527 км до 1532 км;</w:t>
      </w:r>
    </w:p>
    <w:p w:rsidR="00730C6D" w:rsidRDefault="00730C6D">
      <w:pPr>
        <w:pStyle w:val="ConsPlusNormal"/>
        <w:spacing w:before="220"/>
        <w:ind w:firstLine="540"/>
        <w:jc w:val="both"/>
      </w:pPr>
      <w:r>
        <w:t>е) "Кочан" (Мегино-Кангаласский улус) - от 1655 км до 1659 км по лоцманской карте, от фарватера до правого берега.</w:t>
      </w:r>
    </w:p>
    <w:p w:rsidR="00730C6D" w:rsidRDefault="00730C6D">
      <w:pPr>
        <w:pStyle w:val="ConsPlusNormal"/>
        <w:spacing w:before="220"/>
        <w:ind w:firstLine="540"/>
        <w:jc w:val="both"/>
      </w:pPr>
      <w:r>
        <w:t>36. Запрещается добыча (вылов) тайменя, ленка и хариуса в реках с притоками всех порядков и озерах Республики Саха (Якутия) в Анабарском, Оленекском, Булунском, Жиганском, Усть-Янском, Нижнеколымском, Аллаиховском, Абыйском улусах - с 25 мая по 25 июня, в остальных улусах и административной территории, подчиненной муниципальному образованию город Якутск, - с 20 мая по 20 июня;</w:t>
      </w:r>
    </w:p>
    <w:p w:rsidR="00730C6D" w:rsidRDefault="00730C6D">
      <w:pPr>
        <w:pStyle w:val="ConsPlusNormal"/>
        <w:spacing w:before="220"/>
        <w:ind w:firstLine="540"/>
        <w:jc w:val="both"/>
      </w:pPr>
      <w:r>
        <w:t>осетра сибирского в бассейне реки Алдан от периода ледостава до распаления льда.</w:t>
      </w:r>
    </w:p>
    <w:p w:rsidR="00730C6D" w:rsidRDefault="00730C6D">
      <w:pPr>
        <w:pStyle w:val="ConsPlusNormal"/>
        <w:spacing w:before="220"/>
        <w:ind w:firstLine="540"/>
        <w:jc w:val="both"/>
      </w:pPr>
      <w:bookmarkStart w:id="11" w:name="P559"/>
      <w:bookmarkEnd w:id="11"/>
      <w:r>
        <w:t>37. Запрещается использование сетных орудий добычи (вылова) в периоды нереста весенне-летних и осенне-зимних нерестующих рыб:</w:t>
      </w:r>
    </w:p>
    <w:p w:rsidR="00730C6D" w:rsidRDefault="00730C6D">
      <w:pPr>
        <w:pStyle w:val="ConsPlusNormal"/>
        <w:spacing w:before="220"/>
        <w:ind w:firstLine="540"/>
        <w:jc w:val="both"/>
      </w:pPr>
      <w:r>
        <w:t>в Анабарском, Оленекском, Булунском, Жиганском, Усть-Янском, Абыйском улусах - с 25 мая по 25 июня и с 25 сентября по 25 октября;</w:t>
      </w:r>
    </w:p>
    <w:p w:rsidR="00730C6D" w:rsidRDefault="00730C6D">
      <w:pPr>
        <w:pStyle w:val="ConsPlusNormal"/>
        <w:spacing w:before="220"/>
        <w:ind w:firstLine="540"/>
        <w:jc w:val="both"/>
      </w:pPr>
      <w:r>
        <w:t>в Аллаиховском улусе - с 25 мая по 25 июня (кроме русла реки Индигирка) и с 25 сентября по 25 октября;</w:t>
      </w:r>
    </w:p>
    <w:p w:rsidR="00730C6D" w:rsidRDefault="00730C6D">
      <w:pPr>
        <w:pStyle w:val="ConsPlusNormal"/>
        <w:spacing w:before="220"/>
        <w:ind w:firstLine="540"/>
        <w:jc w:val="both"/>
      </w:pPr>
      <w:r>
        <w:t>в Нижнеколымском улусе - с 25 мая по 25 июня (кроме русла реки Колыма) и с 25 сентября по 25 октября;</w:t>
      </w:r>
    </w:p>
    <w:p w:rsidR="00730C6D" w:rsidRDefault="00730C6D">
      <w:pPr>
        <w:pStyle w:val="ConsPlusNormal"/>
        <w:spacing w:before="220"/>
        <w:ind w:firstLine="540"/>
        <w:jc w:val="both"/>
      </w:pPr>
      <w:r>
        <w:t xml:space="preserve">в Мирнинском, Верхневилюйском, Вилюйском, Нюрбинском, Сунтарском, Алданском, Амгинском, Ленском, Олекминском, Нерюнгринском, Усть-Майском, Таттинском, Томпонском, </w:t>
      </w:r>
      <w:r>
        <w:lastRenderedPageBreak/>
        <w:t>Усть-Алданском, Чурапчинском, Мегино-Кангаласском, Хангаласском, Горном, Намском, Кобяйском, Верхоянском, Эвено-Бытантайском, Момском, Оймяконском, Верхнеколымском улусах и административной территории, подчиненной муниципальному образованию город Якутск, - с 15 мая по 15 июня и с 20 сентября по 20 октября;</w:t>
      </w:r>
    </w:p>
    <w:p w:rsidR="00730C6D" w:rsidRDefault="00730C6D">
      <w:pPr>
        <w:pStyle w:val="ConsPlusNormal"/>
        <w:spacing w:before="220"/>
        <w:ind w:firstLine="540"/>
        <w:jc w:val="both"/>
      </w:pPr>
      <w:r>
        <w:t>в Среднеколымском улусе - с 15 мая по 15 июня (кроме русла реки Колыма) и с 20 сентября по 20 октября.</w:t>
      </w:r>
    </w:p>
    <w:p w:rsidR="00730C6D" w:rsidRDefault="00730C6D">
      <w:pPr>
        <w:pStyle w:val="ConsPlusNormal"/>
        <w:jc w:val="both"/>
      </w:pPr>
      <w:r>
        <w:t xml:space="preserve">(п. 37 в ред. </w:t>
      </w:r>
      <w:hyperlink r:id="rId70" w:history="1">
        <w:r>
          <w:rPr>
            <w:color w:val="0000FF"/>
          </w:rPr>
          <w:t>Приказа</w:t>
        </w:r>
      </w:hyperlink>
      <w:r>
        <w:t xml:space="preserve"> Минсельхоза России от 05.07.2018 N 277)</w:t>
      </w:r>
    </w:p>
    <w:p w:rsidR="00730C6D" w:rsidRDefault="00730C6D">
      <w:pPr>
        <w:pStyle w:val="ConsPlusNormal"/>
        <w:jc w:val="both"/>
      </w:pPr>
    </w:p>
    <w:p w:rsidR="00730C6D" w:rsidRDefault="00730C6D">
      <w:pPr>
        <w:pStyle w:val="ConsPlusTitle"/>
        <w:jc w:val="center"/>
        <w:outlineLvl w:val="2"/>
      </w:pPr>
      <w:r>
        <w:t>3. Запретные для добычи (вылова) виды водных биоресурсов</w:t>
      </w:r>
    </w:p>
    <w:p w:rsidR="00730C6D" w:rsidRDefault="00730C6D">
      <w:pPr>
        <w:pStyle w:val="ConsPlusNormal"/>
        <w:jc w:val="both"/>
      </w:pPr>
    </w:p>
    <w:p w:rsidR="00730C6D" w:rsidRDefault="00730C6D">
      <w:pPr>
        <w:pStyle w:val="ConsPlusNormal"/>
        <w:ind w:firstLine="540"/>
        <w:jc w:val="both"/>
      </w:pPr>
      <w:r>
        <w:t>38. Запрещается при любительском и спортивном рыболовстве добыча (вылов) следующих видов водных биоресурсов:</w:t>
      </w:r>
    </w:p>
    <w:p w:rsidR="00730C6D" w:rsidRDefault="00730C6D">
      <w:pPr>
        <w:pStyle w:val="ConsPlusNormal"/>
        <w:spacing w:before="220"/>
        <w:ind w:firstLine="540"/>
        <w:jc w:val="both"/>
      </w:pPr>
      <w:r>
        <w:t>нельма, осетр сибирский в водных объектах рыбохозяйственного значения на территории Магаданской области и Чукотского автономного округа;</w:t>
      </w:r>
    </w:p>
    <w:p w:rsidR="00730C6D" w:rsidRDefault="00730C6D">
      <w:pPr>
        <w:pStyle w:val="ConsPlusNormal"/>
        <w:spacing w:before="220"/>
        <w:ind w:firstLine="540"/>
        <w:jc w:val="both"/>
      </w:pPr>
      <w:r>
        <w:t>осетр сибирский в водных объектах рыбохозяйственного значения, расположенных в бассейне реки Лена, Оленек, Яна, Индигирка, Колыма на территории Республики Саха (Якутия), Амурской области и Хабаровского края за пределами рыболовных (рыбопромысловых) участков, предоставленных для организации любительского и спортивного рыболовства;</w:t>
      </w:r>
    </w:p>
    <w:p w:rsidR="00730C6D" w:rsidRDefault="00730C6D">
      <w:pPr>
        <w:pStyle w:val="ConsPlusNormal"/>
        <w:jc w:val="both"/>
      </w:pPr>
      <w:r>
        <w:t xml:space="preserve">(в ред. </w:t>
      </w:r>
      <w:hyperlink r:id="rId71"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 xml:space="preserve">абзацы четвертый - седьмой утратили силу. - </w:t>
      </w:r>
      <w:hyperlink r:id="rId72" w:history="1">
        <w:r>
          <w:rPr>
            <w:color w:val="0000FF"/>
          </w:rPr>
          <w:t>Приказ</w:t>
        </w:r>
      </w:hyperlink>
      <w:r>
        <w:t xml:space="preserve"> Минсельхоза России от 30.11.2017 N 601.</w:t>
      </w:r>
    </w:p>
    <w:p w:rsidR="00730C6D" w:rsidRDefault="00730C6D">
      <w:pPr>
        <w:pStyle w:val="ConsPlusNormal"/>
        <w:jc w:val="both"/>
      </w:pPr>
    </w:p>
    <w:p w:rsidR="00730C6D" w:rsidRDefault="00730C6D">
      <w:pPr>
        <w:pStyle w:val="ConsPlusTitle"/>
        <w:jc w:val="center"/>
        <w:outlineLvl w:val="2"/>
      </w:pPr>
      <w:r>
        <w:t>4. Виды запретных орудий и способов добычи (вылова)</w:t>
      </w:r>
    </w:p>
    <w:p w:rsidR="00730C6D" w:rsidRDefault="00730C6D">
      <w:pPr>
        <w:pStyle w:val="ConsPlusTitle"/>
        <w:jc w:val="center"/>
      </w:pPr>
      <w:r>
        <w:t>водных биоресурсов</w:t>
      </w:r>
    </w:p>
    <w:p w:rsidR="00730C6D" w:rsidRDefault="00730C6D">
      <w:pPr>
        <w:pStyle w:val="ConsPlusNormal"/>
        <w:jc w:val="both"/>
      </w:pPr>
    </w:p>
    <w:p w:rsidR="00730C6D" w:rsidRDefault="00730C6D">
      <w:pPr>
        <w:pStyle w:val="ConsPlusNormal"/>
        <w:ind w:firstLine="540"/>
        <w:jc w:val="both"/>
      </w:pPr>
      <w:r>
        <w:t>39. Запрещается:</w:t>
      </w:r>
    </w:p>
    <w:p w:rsidR="00730C6D" w:rsidRDefault="00730C6D">
      <w:pPr>
        <w:pStyle w:val="ConsPlusNormal"/>
        <w:spacing w:before="220"/>
        <w:ind w:firstLine="540"/>
        <w:jc w:val="both"/>
      </w:pPr>
      <w:r>
        <w:t xml:space="preserve">применение аханов, самоловов, донных и пелагических тралов, "фонарей", капканов, острог, а также иных орудий добычи (вылова), не предусмотренных </w:t>
      </w:r>
      <w:hyperlink w:anchor="P588" w:history="1">
        <w:r>
          <w:rPr>
            <w:color w:val="0000FF"/>
          </w:rPr>
          <w:t>пунктами 40</w:t>
        </w:r>
      </w:hyperlink>
      <w:r>
        <w:t xml:space="preserve"> и </w:t>
      </w:r>
      <w:hyperlink w:anchor="P601" w:history="1">
        <w:r>
          <w:rPr>
            <w:color w:val="0000FF"/>
          </w:rPr>
          <w:t>41</w:t>
        </w:r>
      </w:hyperlink>
      <w:r>
        <w:t xml:space="preserve"> Правил рыболовства;</w:t>
      </w:r>
    </w:p>
    <w:p w:rsidR="00730C6D" w:rsidRDefault="00730C6D">
      <w:pPr>
        <w:pStyle w:val="ConsPlusNormal"/>
        <w:spacing w:before="220"/>
        <w:ind w:firstLine="540"/>
        <w:jc w:val="both"/>
      </w:pPr>
      <w:r>
        <w:t>добыча (вылов) способом глушения;</w:t>
      </w:r>
    </w:p>
    <w:p w:rsidR="00730C6D" w:rsidRDefault="00730C6D">
      <w:pPr>
        <w:pStyle w:val="ConsPlusNormal"/>
        <w:spacing w:before="220"/>
        <w:ind w:firstLine="540"/>
        <w:jc w:val="both"/>
      </w:pPr>
      <w:r>
        <w:t>установка заколов и других видов заграждений;</w:t>
      </w:r>
    </w:p>
    <w:p w:rsidR="00730C6D" w:rsidRDefault="00730C6D">
      <w:pPr>
        <w:pStyle w:val="ConsPlusNormal"/>
        <w:spacing w:before="220"/>
        <w:ind w:firstLine="540"/>
        <w:jc w:val="both"/>
      </w:pPr>
      <w:r>
        <w:t>спуск водных объектов рыбохозяйственного значения с целью добычи (вылова) водных биоресурсов;</w:t>
      </w:r>
    </w:p>
    <w:p w:rsidR="00730C6D" w:rsidRDefault="00730C6D">
      <w:pPr>
        <w:pStyle w:val="ConsPlusNormal"/>
        <w:spacing w:before="220"/>
        <w:ind w:firstLine="540"/>
        <w:jc w:val="both"/>
      </w:pPr>
      <w:r>
        <w:t xml:space="preserve">применение крючковых орудий добычи (вылова) с блеснами или с количеством крючков (одинарных, двойников или тройников - далее - крючков), превышающим установленное </w:t>
      </w:r>
      <w:hyperlink w:anchor="P588" w:history="1">
        <w:r>
          <w:rPr>
            <w:color w:val="0000FF"/>
          </w:rPr>
          <w:t>пунктом 40</w:t>
        </w:r>
      </w:hyperlink>
      <w:r>
        <w:t xml:space="preserve"> Правил рыболовства.</w:t>
      </w:r>
    </w:p>
    <w:p w:rsidR="00730C6D" w:rsidRDefault="00730C6D">
      <w:pPr>
        <w:pStyle w:val="ConsPlusNormal"/>
        <w:jc w:val="both"/>
      </w:pPr>
    </w:p>
    <w:p w:rsidR="00730C6D" w:rsidRDefault="00730C6D">
      <w:pPr>
        <w:pStyle w:val="ConsPlusTitle"/>
        <w:jc w:val="center"/>
        <w:outlineLvl w:val="2"/>
      </w:pPr>
      <w:r>
        <w:t>5. Размер (шаг) ячеи орудий добычи (вылова), размер</w:t>
      </w:r>
    </w:p>
    <w:p w:rsidR="00730C6D" w:rsidRDefault="00730C6D">
      <w:pPr>
        <w:pStyle w:val="ConsPlusTitle"/>
        <w:jc w:val="center"/>
      </w:pPr>
      <w:r>
        <w:lastRenderedPageBreak/>
        <w:t>и конструкция орудий добычи (вылова) водных биоресурсов</w:t>
      </w:r>
    </w:p>
    <w:p w:rsidR="00730C6D" w:rsidRDefault="00730C6D">
      <w:pPr>
        <w:pStyle w:val="ConsPlusNormal"/>
        <w:jc w:val="both"/>
      </w:pPr>
    </w:p>
    <w:p w:rsidR="00730C6D" w:rsidRDefault="00730C6D">
      <w:pPr>
        <w:pStyle w:val="ConsPlusNormal"/>
        <w:ind w:firstLine="540"/>
        <w:jc w:val="both"/>
      </w:pPr>
      <w:bookmarkStart w:id="12" w:name="P588"/>
      <w:bookmarkEnd w:id="12"/>
      <w:r>
        <w:t>40. Запрещается добыча (вылов) водных биоресурсов любыми орудиями добычи (вылова), за исключением:</w:t>
      </w:r>
    </w:p>
    <w:p w:rsidR="00730C6D" w:rsidRDefault="00730C6D">
      <w:pPr>
        <w:pStyle w:val="ConsPlusNormal"/>
        <w:spacing w:before="220"/>
        <w:ind w:firstLine="540"/>
        <w:jc w:val="both"/>
      </w:pPr>
      <w:bookmarkStart w:id="13" w:name="P589"/>
      <w:bookmarkEnd w:id="13"/>
      <w:r>
        <w:t>40.1. спиннингов, летних и зимних удочек всех систем и наименований - с общим количеством крючков, в том числе крючков на блеснах не более 10 штук у гражданина;</w:t>
      </w:r>
    </w:p>
    <w:p w:rsidR="00730C6D" w:rsidRDefault="00730C6D">
      <w:pPr>
        <w:pStyle w:val="ConsPlusNormal"/>
        <w:spacing w:before="220"/>
        <w:ind w:firstLine="540"/>
        <w:jc w:val="both"/>
      </w:pPr>
      <w:r>
        <w:t>жерлиц и кружков - не более 10 штук каждого вида у гражданина;</w:t>
      </w:r>
    </w:p>
    <w:p w:rsidR="00730C6D" w:rsidRDefault="00730C6D">
      <w:pPr>
        <w:pStyle w:val="ConsPlusNormal"/>
        <w:spacing w:before="220"/>
        <w:ind w:firstLine="540"/>
        <w:jc w:val="both"/>
      </w:pPr>
      <w:r>
        <w:t>якутских куйуров (сачков) на территории Республики Саха (Якутия) - не более 1 сачка у гражданина;</w:t>
      </w:r>
    </w:p>
    <w:p w:rsidR="00730C6D" w:rsidRDefault="00730C6D">
      <w:pPr>
        <w:pStyle w:val="ConsPlusNormal"/>
        <w:spacing w:before="220"/>
        <w:ind w:firstLine="540"/>
        <w:jc w:val="both"/>
      </w:pPr>
      <w:r>
        <w:t>корчаг ("морд" без крыльев) - не более 3 штук у гражданина;</w:t>
      </w:r>
    </w:p>
    <w:p w:rsidR="00730C6D" w:rsidRDefault="00730C6D">
      <w:pPr>
        <w:pStyle w:val="ConsPlusNormal"/>
        <w:spacing w:before="220"/>
        <w:ind w:firstLine="540"/>
        <w:jc w:val="both"/>
      </w:pPr>
      <w:r>
        <w:t>закидушек (донной снасти) с длиной лески до 50 м и с количеством крючков не более 3 штук на одной закидушке - не более 5 закидушек с общим количеством крючков не более 10 штук у гражданина;</w:t>
      </w:r>
    </w:p>
    <w:p w:rsidR="00730C6D" w:rsidRDefault="00730C6D">
      <w:pPr>
        <w:pStyle w:val="ConsPlusNormal"/>
        <w:spacing w:before="220"/>
        <w:ind w:firstLine="540"/>
        <w:jc w:val="both"/>
      </w:pPr>
      <w:r>
        <w:t>"корабликов" (только в горных участках рек), оснащенных не более чем 5 крючками, - не более 1 штуки у гражданина;</w:t>
      </w:r>
    </w:p>
    <w:p w:rsidR="00730C6D" w:rsidRDefault="00730C6D">
      <w:pPr>
        <w:pStyle w:val="ConsPlusNormal"/>
        <w:spacing w:before="220"/>
        <w:ind w:firstLine="540"/>
        <w:jc w:val="both"/>
      </w:pPr>
      <w:r>
        <w:t>переметов для добычи (вылова) налима (в зимний период), оснащенных не более чем 10 крючками, - не более 1 штуки у гражданина;</w:t>
      </w:r>
    </w:p>
    <w:p w:rsidR="00730C6D" w:rsidRDefault="00730C6D">
      <w:pPr>
        <w:pStyle w:val="ConsPlusNormal"/>
        <w:spacing w:before="220"/>
        <w:ind w:firstLine="540"/>
        <w:jc w:val="both"/>
      </w:pPr>
      <w:r>
        <w:t>"нахлыстов", "подхваток" диаметром до 80 см с размером (шагом) ячеи не более 15 мм - не более 1 штуки у гражданина;</w:t>
      </w:r>
    </w:p>
    <w:p w:rsidR="00730C6D" w:rsidRDefault="00730C6D">
      <w:pPr>
        <w:pStyle w:val="ConsPlusNormal"/>
        <w:spacing w:before="220"/>
        <w:ind w:firstLine="540"/>
        <w:jc w:val="both"/>
      </w:pPr>
      <w:r>
        <w:t>вентерей размером не более 1,5 метра на 0,7 метра с длиной крыла до 2 метров - не более 1 штуки у гражданина;</w:t>
      </w:r>
    </w:p>
    <w:p w:rsidR="00730C6D" w:rsidRDefault="00730C6D">
      <w:pPr>
        <w:pStyle w:val="ConsPlusNormal"/>
        <w:spacing w:before="220"/>
        <w:ind w:firstLine="540"/>
        <w:jc w:val="both"/>
      </w:pPr>
      <w:r>
        <w:t>"дорожек" для использования с весельной лодки (без применения мотора и паруса) - не более 1 штуки у гражданина;</w:t>
      </w:r>
    </w:p>
    <w:p w:rsidR="00730C6D" w:rsidRDefault="00730C6D">
      <w:pPr>
        <w:pStyle w:val="ConsPlusNormal"/>
        <w:spacing w:before="220"/>
        <w:ind w:firstLine="540"/>
        <w:jc w:val="both"/>
      </w:pPr>
      <w:r>
        <w:t>специальных пистолетов и ружей для подводной охоты;</w:t>
      </w:r>
    </w:p>
    <w:p w:rsidR="00730C6D" w:rsidRDefault="00730C6D">
      <w:pPr>
        <w:pStyle w:val="ConsPlusNormal"/>
        <w:spacing w:before="220"/>
        <w:ind w:firstLine="540"/>
        <w:jc w:val="both"/>
      </w:pPr>
      <w:r>
        <w:t xml:space="preserve">40.2. разрешается использование одновременно не более 3 различных орудий добычи (вылова), указанных в </w:t>
      </w:r>
      <w:hyperlink w:anchor="P589" w:history="1">
        <w:r>
          <w:rPr>
            <w:color w:val="0000FF"/>
          </w:rPr>
          <w:t>пункте 40.1</w:t>
        </w:r>
      </w:hyperlink>
      <w:r>
        <w:t xml:space="preserve"> Правил рыболовства с общим количеством крючков до 10 штук.</w:t>
      </w:r>
    </w:p>
    <w:p w:rsidR="00730C6D" w:rsidRDefault="00730C6D">
      <w:pPr>
        <w:pStyle w:val="ConsPlusNormal"/>
        <w:spacing w:before="220"/>
        <w:ind w:firstLine="540"/>
        <w:jc w:val="both"/>
      </w:pPr>
      <w:bookmarkStart w:id="14" w:name="P601"/>
      <w:bookmarkEnd w:id="14"/>
      <w:r>
        <w:t xml:space="preserve">41. Запрещается добыча (вылов) водных биоресурсов по путевкам, на рыболовных (рыбопромысловых) участках, предоставленных для организации любительского и спортивного рыболовства любыми орудиями добычи (вылова), кроме установленных </w:t>
      </w:r>
      <w:hyperlink w:anchor="P588" w:history="1">
        <w:r>
          <w:rPr>
            <w:color w:val="0000FF"/>
          </w:rPr>
          <w:t>пунктом 40</w:t>
        </w:r>
      </w:hyperlink>
      <w:r>
        <w:t xml:space="preserve"> Правил рыболовства, а также:</w:t>
      </w:r>
    </w:p>
    <w:p w:rsidR="00730C6D" w:rsidRDefault="00730C6D">
      <w:pPr>
        <w:pStyle w:val="ConsPlusNormal"/>
        <w:jc w:val="both"/>
      </w:pPr>
      <w:r>
        <w:t xml:space="preserve">(в ред. </w:t>
      </w:r>
      <w:hyperlink r:id="rId73"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41.1. в водных объектах рыбохозяйственного значения, расположенных на территории Республики Саха (Якутия):</w:t>
      </w:r>
    </w:p>
    <w:p w:rsidR="00730C6D" w:rsidRDefault="00730C6D">
      <w:pPr>
        <w:pStyle w:val="ConsPlusNormal"/>
        <w:spacing w:before="220"/>
        <w:ind w:firstLine="540"/>
        <w:jc w:val="both"/>
      </w:pPr>
      <w:r>
        <w:t xml:space="preserve">41.1.1. на речных рыболовных (рыбопромысловых) участках, предоставленных для организации любительского и спортивного рыболовства, а также на участках водных объектов, указанных в </w:t>
      </w:r>
      <w:hyperlink w:anchor="P1182" w:history="1">
        <w:r>
          <w:rPr>
            <w:color w:val="0000FF"/>
          </w:rPr>
          <w:t>Приложении N 3</w:t>
        </w:r>
      </w:hyperlink>
      <w:r>
        <w:t xml:space="preserve"> к Правилам рыболовства "Участки водных объектов Республики Саха (Якутия), на которых разрешается применение сетных орудий добычи (вылова) при </w:t>
      </w:r>
      <w:r>
        <w:lastRenderedPageBreak/>
        <w:t>осуществлении любительского и спортивного рыболовства":</w:t>
      </w:r>
    </w:p>
    <w:p w:rsidR="00730C6D" w:rsidRDefault="00730C6D">
      <w:pPr>
        <w:pStyle w:val="ConsPlusNormal"/>
        <w:jc w:val="both"/>
      </w:pPr>
      <w:r>
        <w:t xml:space="preserve">(в ред. </w:t>
      </w:r>
      <w:hyperlink r:id="rId74"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а) одностенной ставной или плавной сетью длиной не более 30 метров по верхней подборе с размером (шагом) ячеи не менее 22 мм у гражданина;</w:t>
      </w:r>
    </w:p>
    <w:p w:rsidR="00730C6D" w:rsidRDefault="00730C6D">
      <w:pPr>
        <w:pStyle w:val="ConsPlusNormal"/>
        <w:spacing w:before="220"/>
        <w:ind w:firstLine="540"/>
        <w:jc w:val="both"/>
      </w:pPr>
      <w:r>
        <w:t>б) бреднем без мотни, высотой не более 4 метров в посадке, длиной до 25 метров по верхней подборе с размером (шагом) ячеи не менее 10 мм у гражданина, имеющего плавучее средство, запрещается одновременное применение бредня и более одной сети у гражданина;</w:t>
      </w:r>
    </w:p>
    <w:p w:rsidR="00730C6D" w:rsidRDefault="00730C6D">
      <w:pPr>
        <w:pStyle w:val="ConsPlusNormal"/>
        <w:spacing w:before="220"/>
        <w:ind w:firstLine="540"/>
        <w:jc w:val="both"/>
      </w:pPr>
      <w:r>
        <w:t>в) одним заездком с длиной крыла не более 10 метров с мережой до 2 метров с размером (шагом) ячеи не менее 22 мм;</w:t>
      </w:r>
    </w:p>
    <w:p w:rsidR="00730C6D" w:rsidRDefault="00730C6D">
      <w:pPr>
        <w:pStyle w:val="ConsPlusNormal"/>
        <w:spacing w:before="220"/>
        <w:ind w:firstLine="540"/>
        <w:jc w:val="both"/>
      </w:pPr>
      <w:r>
        <w:t>г) бреднем не более 10 м размером (шагом) ячеи не менее 12 мм для добычи наживки - плотвы, окуня, ельца, гольяна;</w:t>
      </w:r>
    </w:p>
    <w:p w:rsidR="00730C6D" w:rsidRDefault="00730C6D">
      <w:pPr>
        <w:pStyle w:val="ConsPlusNormal"/>
        <w:spacing w:before="220"/>
        <w:ind w:firstLine="540"/>
        <w:jc w:val="both"/>
      </w:pPr>
      <w:r>
        <w:t>41.1.2. в озерах:</w:t>
      </w:r>
    </w:p>
    <w:p w:rsidR="00730C6D" w:rsidRDefault="00730C6D">
      <w:pPr>
        <w:pStyle w:val="ConsPlusNormal"/>
        <w:spacing w:before="220"/>
        <w:ind w:firstLine="540"/>
        <w:jc w:val="both"/>
      </w:pPr>
      <w:r>
        <w:t>а) на озерных рыболовных (рыбопромысловых) участках, предоставленных для организации любительского и спортивного рыболовства, сетными орудиями добычи (вылова) - двумя сетями у гражданина длиной 30 метров каждая, с размером (шагом) ячеи не менее 40 мм;</w:t>
      </w:r>
    </w:p>
    <w:p w:rsidR="00730C6D" w:rsidRDefault="00730C6D">
      <w:pPr>
        <w:pStyle w:val="ConsPlusNormal"/>
        <w:jc w:val="both"/>
      </w:pPr>
      <w:r>
        <w:t xml:space="preserve">(в ред. </w:t>
      </w:r>
      <w:hyperlink r:id="rId75"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б) бреднем не более 10 м размером (шагом) ячеи не менее 12 мм для добычи (вылова) наживки - плотвы, окуня, ельца, гольяна;</w:t>
      </w:r>
    </w:p>
    <w:p w:rsidR="00730C6D" w:rsidRDefault="00730C6D">
      <w:pPr>
        <w:pStyle w:val="ConsPlusNormal"/>
        <w:spacing w:before="220"/>
        <w:ind w:firstLine="540"/>
        <w:jc w:val="both"/>
      </w:pPr>
      <w:r>
        <w:t>41.2. в водных объектах рыбохозяйственного значения, расположенных на территории Магаданской области:</w:t>
      </w:r>
    </w:p>
    <w:p w:rsidR="00730C6D" w:rsidRDefault="00730C6D">
      <w:pPr>
        <w:pStyle w:val="ConsPlusNormal"/>
        <w:spacing w:before="220"/>
        <w:ind w:firstLine="540"/>
        <w:jc w:val="both"/>
      </w:pPr>
      <w:r>
        <w:t>ставной одностенной сетью длиной не более 30 метров повсеместно с размером (шагом) ячеи не менее 22 мм (одной сетью у гражданина);</w:t>
      </w:r>
    </w:p>
    <w:p w:rsidR="00730C6D" w:rsidRDefault="00730C6D">
      <w:pPr>
        <w:pStyle w:val="ConsPlusNormal"/>
        <w:spacing w:before="220"/>
        <w:ind w:firstLine="540"/>
        <w:jc w:val="both"/>
      </w:pPr>
      <w:r>
        <w:t>41.3. в реках, озерах, водохранилищах, расположенных на территории Чукотского автономного округа, а также в примыкающих к его территории внутренних морских водах и территориальном море:</w:t>
      </w:r>
    </w:p>
    <w:p w:rsidR="00730C6D" w:rsidRDefault="00730C6D">
      <w:pPr>
        <w:pStyle w:val="ConsPlusNormal"/>
        <w:spacing w:before="220"/>
        <w:ind w:firstLine="540"/>
        <w:jc w:val="both"/>
      </w:pPr>
      <w:r>
        <w:t>ставными сетями длиной до 30 м с размером (шагом) ячеи не менее 50 мм (одна сеть у гражданина) при добыче (вылове) тихоокеанских лососей;</w:t>
      </w:r>
    </w:p>
    <w:p w:rsidR="00730C6D" w:rsidRDefault="00730C6D">
      <w:pPr>
        <w:pStyle w:val="ConsPlusNormal"/>
        <w:spacing w:before="220"/>
        <w:ind w:firstLine="540"/>
        <w:jc w:val="both"/>
      </w:pPr>
      <w:r>
        <w:t>ставными сетями длиной до 30 м с размером (шагом) ячеи не менее 18 мм (одна сеть у гражданина) при добыче (вылове) других разрешенных видов рыб (за исключением тихоокеанских лососей);</w:t>
      </w:r>
    </w:p>
    <w:p w:rsidR="00730C6D" w:rsidRDefault="00730C6D">
      <w:pPr>
        <w:pStyle w:val="ConsPlusNormal"/>
        <w:spacing w:before="220"/>
        <w:ind w:firstLine="540"/>
        <w:jc w:val="both"/>
      </w:pPr>
      <w:r>
        <w:t>41.4. в водных объектах рыбохозяйственного значения, расположенных на территории Хабаровского края:</w:t>
      </w:r>
    </w:p>
    <w:p w:rsidR="00730C6D" w:rsidRDefault="00730C6D">
      <w:pPr>
        <w:pStyle w:val="ConsPlusNormal"/>
        <w:spacing w:before="220"/>
        <w:ind w:firstLine="540"/>
        <w:jc w:val="both"/>
      </w:pPr>
      <w:r>
        <w:t>ставной сетью длиной не более 25 метров с размером (шагом) ячеи не менее 22 мм (одна сеть у гражданина).</w:t>
      </w:r>
    </w:p>
    <w:p w:rsidR="00730C6D" w:rsidRDefault="00730C6D">
      <w:pPr>
        <w:pStyle w:val="ConsPlusNormal"/>
        <w:jc w:val="both"/>
      </w:pPr>
    </w:p>
    <w:p w:rsidR="00730C6D" w:rsidRDefault="00730C6D">
      <w:pPr>
        <w:pStyle w:val="ConsPlusTitle"/>
        <w:jc w:val="center"/>
        <w:outlineLvl w:val="2"/>
      </w:pPr>
      <w:r>
        <w:t>6. Минимальный размер добываемых (вылавливаемых) водных</w:t>
      </w:r>
    </w:p>
    <w:p w:rsidR="00730C6D" w:rsidRDefault="00730C6D">
      <w:pPr>
        <w:pStyle w:val="ConsPlusTitle"/>
        <w:jc w:val="center"/>
      </w:pPr>
      <w:r>
        <w:lastRenderedPageBreak/>
        <w:t>биоресурсов (промысловый размер)</w:t>
      </w:r>
    </w:p>
    <w:p w:rsidR="00730C6D" w:rsidRDefault="00730C6D">
      <w:pPr>
        <w:pStyle w:val="ConsPlusNormal"/>
        <w:jc w:val="both"/>
      </w:pPr>
    </w:p>
    <w:p w:rsidR="00730C6D" w:rsidRDefault="00730C6D">
      <w:pPr>
        <w:pStyle w:val="ConsPlusNormal"/>
        <w:ind w:firstLine="540"/>
        <w:jc w:val="both"/>
      </w:pPr>
      <w:r>
        <w:t>42. Запрещается добыча (вылов) водных биоресурсов, имеющих длину меньше указанной в таблице 3 (промысловый размер).</w:t>
      </w:r>
    </w:p>
    <w:p w:rsidR="00730C6D" w:rsidRDefault="00730C6D">
      <w:pPr>
        <w:pStyle w:val="ConsPlusNormal"/>
        <w:jc w:val="both"/>
      </w:pPr>
    </w:p>
    <w:p w:rsidR="00730C6D" w:rsidRDefault="00730C6D">
      <w:pPr>
        <w:pStyle w:val="ConsPlusNormal"/>
        <w:jc w:val="right"/>
        <w:outlineLvl w:val="3"/>
      </w:pPr>
      <w:r>
        <w:t>Таблица 3</w:t>
      </w:r>
    </w:p>
    <w:p w:rsidR="00730C6D" w:rsidRDefault="00730C6D">
      <w:pPr>
        <w:pStyle w:val="ConsPlusNormal"/>
        <w:jc w:val="both"/>
      </w:pPr>
    </w:p>
    <w:p w:rsidR="00730C6D" w:rsidRDefault="00730C6D">
      <w:pPr>
        <w:pStyle w:val="ConsPlusTitle"/>
        <w:jc w:val="center"/>
      </w:pPr>
      <w:r>
        <w:t>Промысловый размер водных биоресурсов для осуществления</w:t>
      </w:r>
    </w:p>
    <w:p w:rsidR="00730C6D" w:rsidRDefault="00730C6D">
      <w:pPr>
        <w:pStyle w:val="ConsPlusTitle"/>
        <w:jc w:val="center"/>
      </w:pPr>
      <w:r>
        <w:t>любительского и спортивного рыболовства</w:t>
      </w:r>
    </w:p>
    <w:p w:rsidR="00730C6D" w:rsidRDefault="00730C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730C6D">
        <w:tc>
          <w:tcPr>
            <w:tcW w:w="7087" w:type="dxa"/>
          </w:tcPr>
          <w:p w:rsidR="00730C6D" w:rsidRDefault="00730C6D">
            <w:pPr>
              <w:pStyle w:val="ConsPlusNormal"/>
              <w:jc w:val="center"/>
            </w:pPr>
            <w:r>
              <w:t>Наименование водных биоресурсов</w:t>
            </w:r>
          </w:p>
        </w:tc>
        <w:tc>
          <w:tcPr>
            <w:tcW w:w="1984" w:type="dxa"/>
          </w:tcPr>
          <w:p w:rsidR="00730C6D" w:rsidRDefault="00730C6D">
            <w:pPr>
              <w:pStyle w:val="ConsPlusNormal"/>
              <w:jc w:val="center"/>
            </w:pPr>
            <w:r>
              <w:t>Промысловый размер, не менее (в см)</w:t>
            </w:r>
          </w:p>
        </w:tc>
      </w:tr>
      <w:tr w:rsidR="00730C6D">
        <w:tc>
          <w:tcPr>
            <w:tcW w:w="7087" w:type="dxa"/>
          </w:tcPr>
          <w:p w:rsidR="00730C6D" w:rsidRDefault="00730C6D">
            <w:pPr>
              <w:pStyle w:val="ConsPlusNormal"/>
            </w:pPr>
            <w:r>
              <w:t>Валек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25</w:t>
            </w:r>
          </w:p>
        </w:tc>
      </w:tr>
      <w:tr w:rsidR="00730C6D">
        <w:tc>
          <w:tcPr>
            <w:tcW w:w="7087" w:type="dxa"/>
          </w:tcPr>
          <w:p w:rsidR="00730C6D" w:rsidRDefault="00730C6D">
            <w:pPr>
              <w:pStyle w:val="ConsPlusNormal"/>
            </w:pPr>
            <w:r>
              <w:t>Гольцы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32</w:t>
            </w:r>
          </w:p>
        </w:tc>
      </w:tr>
      <w:tr w:rsidR="00730C6D">
        <w:tc>
          <w:tcPr>
            <w:tcW w:w="7087" w:type="dxa"/>
          </w:tcPr>
          <w:p w:rsidR="00730C6D" w:rsidRDefault="00730C6D">
            <w:pPr>
              <w:pStyle w:val="ConsPlusNormal"/>
            </w:pPr>
            <w:r>
              <w:t>Корюшка азиатская зубастая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16</w:t>
            </w:r>
          </w:p>
        </w:tc>
      </w:tr>
      <w:tr w:rsidR="00730C6D">
        <w:tc>
          <w:tcPr>
            <w:tcW w:w="7087" w:type="dxa"/>
          </w:tcPr>
          <w:p w:rsidR="00730C6D" w:rsidRDefault="00730C6D">
            <w:pPr>
              <w:pStyle w:val="ConsPlusNormal"/>
            </w:pPr>
            <w:r>
              <w:t>Ленок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45</w:t>
            </w:r>
          </w:p>
        </w:tc>
      </w:tr>
      <w:tr w:rsidR="00730C6D">
        <w:tc>
          <w:tcPr>
            <w:tcW w:w="7087" w:type="dxa"/>
          </w:tcPr>
          <w:p w:rsidR="00730C6D" w:rsidRDefault="00730C6D">
            <w:pPr>
              <w:pStyle w:val="ConsPlusNormal"/>
            </w:pPr>
            <w:r>
              <w:t>Ленок в прочих водных объектах рыбохозяйственного значения</w:t>
            </w:r>
          </w:p>
        </w:tc>
        <w:tc>
          <w:tcPr>
            <w:tcW w:w="1984" w:type="dxa"/>
          </w:tcPr>
          <w:p w:rsidR="00730C6D" w:rsidRDefault="00730C6D">
            <w:pPr>
              <w:pStyle w:val="ConsPlusNormal"/>
              <w:jc w:val="center"/>
            </w:pPr>
            <w:r>
              <w:t>31</w:t>
            </w:r>
          </w:p>
        </w:tc>
      </w:tr>
      <w:tr w:rsidR="00730C6D">
        <w:tc>
          <w:tcPr>
            <w:tcW w:w="7087" w:type="dxa"/>
          </w:tcPr>
          <w:p w:rsidR="00730C6D" w:rsidRDefault="00730C6D">
            <w:pPr>
              <w:pStyle w:val="ConsPlusNormal"/>
            </w:pPr>
            <w:r>
              <w:t>Муксун в бассейнах рек Лена, Оленек, Анабар, Омолой, других рек, впадающих в море Лаптевых</w:t>
            </w:r>
          </w:p>
        </w:tc>
        <w:tc>
          <w:tcPr>
            <w:tcW w:w="1984" w:type="dxa"/>
          </w:tcPr>
          <w:p w:rsidR="00730C6D" w:rsidRDefault="00730C6D">
            <w:pPr>
              <w:pStyle w:val="ConsPlusNormal"/>
              <w:jc w:val="center"/>
            </w:pPr>
            <w:r>
              <w:t>50</w:t>
            </w:r>
          </w:p>
        </w:tc>
      </w:tr>
      <w:tr w:rsidR="00730C6D">
        <w:tc>
          <w:tcPr>
            <w:tcW w:w="7087" w:type="dxa"/>
          </w:tcPr>
          <w:p w:rsidR="00730C6D" w:rsidRDefault="00730C6D">
            <w:pPr>
              <w:pStyle w:val="ConsPlusNormal"/>
            </w:pPr>
            <w:r>
              <w:t>Муксун в прочих водных объектах рыбохозяйственного значения</w:t>
            </w:r>
          </w:p>
        </w:tc>
        <w:tc>
          <w:tcPr>
            <w:tcW w:w="1984" w:type="dxa"/>
          </w:tcPr>
          <w:p w:rsidR="00730C6D" w:rsidRDefault="00730C6D">
            <w:pPr>
              <w:pStyle w:val="ConsPlusNormal"/>
              <w:jc w:val="center"/>
            </w:pPr>
            <w:r>
              <w:t>46</w:t>
            </w:r>
          </w:p>
        </w:tc>
      </w:tr>
      <w:tr w:rsidR="00730C6D">
        <w:tc>
          <w:tcPr>
            <w:tcW w:w="7087" w:type="dxa"/>
          </w:tcPr>
          <w:p w:rsidR="00730C6D" w:rsidRDefault="00730C6D">
            <w:pPr>
              <w:pStyle w:val="ConsPlusNormal"/>
            </w:pPr>
            <w:r>
              <w:t>Налим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45</w:t>
            </w:r>
          </w:p>
        </w:tc>
      </w:tr>
      <w:tr w:rsidR="00730C6D">
        <w:tc>
          <w:tcPr>
            <w:tcW w:w="7087" w:type="dxa"/>
          </w:tcPr>
          <w:p w:rsidR="00730C6D" w:rsidRDefault="00730C6D">
            <w:pPr>
              <w:pStyle w:val="ConsPlusNormal"/>
            </w:pPr>
            <w:r>
              <w:t>Нельма</w:t>
            </w:r>
          </w:p>
        </w:tc>
        <w:tc>
          <w:tcPr>
            <w:tcW w:w="1984" w:type="dxa"/>
          </w:tcPr>
          <w:p w:rsidR="00730C6D" w:rsidRDefault="00730C6D">
            <w:pPr>
              <w:pStyle w:val="ConsPlusNormal"/>
              <w:jc w:val="center"/>
            </w:pPr>
            <w:r>
              <w:t>62</w:t>
            </w:r>
          </w:p>
        </w:tc>
      </w:tr>
      <w:tr w:rsidR="00730C6D">
        <w:tc>
          <w:tcPr>
            <w:tcW w:w="7087" w:type="dxa"/>
          </w:tcPr>
          <w:p w:rsidR="00730C6D" w:rsidRDefault="00730C6D">
            <w:pPr>
              <w:pStyle w:val="ConsPlusNormal"/>
            </w:pPr>
            <w:r>
              <w:t>Омуль арктический в бассейнах рек Индигирка, Хрома, Сундрун, Гусиная</w:t>
            </w:r>
          </w:p>
        </w:tc>
        <w:tc>
          <w:tcPr>
            <w:tcW w:w="1984" w:type="dxa"/>
          </w:tcPr>
          <w:p w:rsidR="00730C6D" w:rsidRDefault="00730C6D">
            <w:pPr>
              <w:pStyle w:val="ConsPlusNormal"/>
              <w:jc w:val="center"/>
            </w:pPr>
            <w:r>
              <w:t>37</w:t>
            </w:r>
          </w:p>
        </w:tc>
      </w:tr>
      <w:tr w:rsidR="00730C6D">
        <w:tc>
          <w:tcPr>
            <w:tcW w:w="7087" w:type="dxa"/>
          </w:tcPr>
          <w:p w:rsidR="00730C6D" w:rsidRDefault="00730C6D">
            <w:pPr>
              <w:pStyle w:val="ConsPlusNormal"/>
            </w:pPr>
            <w:r>
              <w:t>Омуль арктический в бассейнах рек Колыма, Алазея, Чукочья, других рек, впадающих в Восточно-Сибирское море</w:t>
            </w:r>
          </w:p>
        </w:tc>
        <w:tc>
          <w:tcPr>
            <w:tcW w:w="1984" w:type="dxa"/>
          </w:tcPr>
          <w:p w:rsidR="00730C6D" w:rsidRDefault="00730C6D">
            <w:pPr>
              <w:pStyle w:val="ConsPlusNormal"/>
              <w:jc w:val="center"/>
            </w:pPr>
            <w:r>
              <w:t>40</w:t>
            </w:r>
          </w:p>
        </w:tc>
      </w:tr>
      <w:tr w:rsidR="00730C6D">
        <w:tc>
          <w:tcPr>
            <w:tcW w:w="7087" w:type="dxa"/>
          </w:tcPr>
          <w:p w:rsidR="00730C6D" w:rsidRDefault="00730C6D">
            <w:pPr>
              <w:pStyle w:val="ConsPlusNormal"/>
            </w:pPr>
            <w:r>
              <w:t>Омуль арктический в прочих водных объектах рыбохозяйственного значения</w:t>
            </w:r>
          </w:p>
        </w:tc>
        <w:tc>
          <w:tcPr>
            <w:tcW w:w="1984" w:type="dxa"/>
          </w:tcPr>
          <w:p w:rsidR="00730C6D" w:rsidRDefault="00730C6D">
            <w:pPr>
              <w:pStyle w:val="ConsPlusNormal"/>
              <w:jc w:val="center"/>
            </w:pPr>
            <w:r>
              <w:t>41</w:t>
            </w:r>
          </w:p>
        </w:tc>
      </w:tr>
      <w:tr w:rsidR="00730C6D">
        <w:tc>
          <w:tcPr>
            <w:tcW w:w="7087" w:type="dxa"/>
          </w:tcPr>
          <w:p w:rsidR="00730C6D" w:rsidRDefault="00730C6D">
            <w:pPr>
              <w:pStyle w:val="ConsPlusNormal"/>
            </w:pPr>
            <w:r>
              <w:t>Осетр сибирский</w:t>
            </w:r>
          </w:p>
        </w:tc>
        <w:tc>
          <w:tcPr>
            <w:tcW w:w="1984" w:type="dxa"/>
          </w:tcPr>
          <w:p w:rsidR="00730C6D" w:rsidRDefault="00730C6D">
            <w:pPr>
              <w:pStyle w:val="ConsPlusNormal"/>
              <w:jc w:val="center"/>
            </w:pPr>
            <w:r>
              <w:t>62</w:t>
            </w:r>
          </w:p>
        </w:tc>
      </w:tr>
      <w:tr w:rsidR="00730C6D">
        <w:tc>
          <w:tcPr>
            <w:tcW w:w="7087" w:type="dxa"/>
          </w:tcPr>
          <w:p w:rsidR="00730C6D" w:rsidRDefault="00730C6D">
            <w:pPr>
              <w:pStyle w:val="ConsPlusNormal"/>
            </w:pPr>
            <w:r>
              <w:t>Пелядь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30</w:t>
            </w:r>
          </w:p>
        </w:tc>
      </w:tr>
      <w:tr w:rsidR="00730C6D">
        <w:tc>
          <w:tcPr>
            <w:tcW w:w="7087" w:type="dxa"/>
          </w:tcPr>
          <w:p w:rsidR="00730C6D" w:rsidRDefault="00730C6D">
            <w:pPr>
              <w:pStyle w:val="ConsPlusNormal"/>
            </w:pPr>
            <w:r>
              <w:t>Ряпушка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24</w:t>
            </w:r>
          </w:p>
        </w:tc>
      </w:tr>
      <w:tr w:rsidR="00730C6D">
        <w:tc>
          <w:tcPr>
            <w:tcW w:w="7087" w:type="dxa"/>
          </w:tcPr>
          <w:p w:rsidR="00730C6D" w:rsidRDefault="00730C6D">
            <w:pPr>
              <w:pStyle w:val="ConsPlusNormal"/>
            </w:pPr>
            <w:r>
              <w:t>Ряпушка в прочих водных объектах рыбохозяйственного значения</w:t>
            </w:r>
          </w:p>
        </w:tc>
        <w:tc>
          <w:tcPr>
            <w:tcW w:w="1984" w:type="dxa"/>
          </w:tcPr>
          <w:p w:rsidR="00730C6D" w:rsidRDefault="00730C6D">
            <w:pPr>
              <w:pStyle w:val="ConsPlusNormal"/>
              <w:jc w:val="center"/>
            </w:pPr>
            <w:r>
              <w:t>26</w:t>
            </w:r>
          </w:p>
        </w:tc>
      </w:tr>
      <w:tr w:rsidR="00730C6D">
        <w:tc>
          <w:tcPr>
            <w:tcW w:w="7087" w:type="dxa"/>
          </w:tcPr>
          <w:p w:rsidR="00730C6D" w:rsidRDefault="00730C6D">
            <w:pPr>
              <w:pStyle w:val="ConsPlusNormal"/>
            </w:pPr>
            <w:r>
              <w:lastRenderedPageBreak/>
              <w:t>Сайка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15</w:t>
            </w:r>
          </w:p>
        </w:tc>
      </w:tr>
      <w:tr w:rsidR="00730C6D">
        <w:tc>
          <w:tcPr>
            <w:tcW w:w="7087" w:type="dxa"/>
          </w:tcPr>
          <w:p w:rsidR="00730C6D" w:rsidRDefault="00730C6D">
            <w:pPr>
              <w:pStyle w:val="ConsPlusNormal"/>
            </w:pPr>
            <w:r>
              <w:t>Сиг в бассейнах рек Лена, Оленек, Анабар, Омолой, других рек, впадающих в море Лаптевых</w:t>
            </w:r>
          </w:p>
        </w:tc>
        <w:tc>
          <w:tcPr>
            <w:tcW w:w="1984" w:type="dxa"/>
          </w:tcPr>
          <w:p w:rsidR="00730C6D" w:rsidRDefault="00730C6D">
            <w:pPr>
              <w:pStyle w:val="ConsPlusNormal"/>
              <w:jc w:val="center"/>
            </w:pPr>
            <w:r>
              <w:t>28</w:t>
            </w:r>
          </w:p>
        </w:tc>
      </w:tr>
      <w:tr w:rsidR="00730C6D">
        <w:tc>
          <w:tcPr>
            <w:tcW w:w="7087" w:type="dxa"/>
          </w:tcPr>
          <w:p w:rsidR="00730C6D" w:rsidRDefault="00730C6D">
            <w:pPr>
              <w:pStyle w:val="ConsPlusNormal"/>
            </w:pPr>
            <w:r>
              <w:t>Сиг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32</w:t>
            </w:r>
          </w:p>
        </w:tc>
      </w:tr>
      <w:tr w:rsidR="00730C6D">
        <w:tc>
          <w:tcPr>
            <w:tcW w:w="7087" w:type="dxa"/>
          </w:tcPr>
          <w:p w:rsidR="00730C6D" w:rsidRDefault="00730C6D">
            <w:pPr>
              <w:pStyle w:val="ConsPlusNormal"/>
            </w:pPr>
            <w:r>
              <w:t>Сиг в прочих водных объектах рыбохозяйственного значения</w:t>
            </w:r>
          </w:p>
        </w:tc>
        <w:tc>
          <w:tcPr>
            <w:tcW w:w="1984" w:type="dxa"/>
          </w:tcPr>
          <w:p w:rsidR="00730C6D" w:rsidRDefault="00730C6D">
            <w:pPr>
              <w:pStyle w:val="ConsPlusNormal"/>
              <w:jc w:val="center"/>
            </w:pPr>
            <w:r>
              <w:t>30</w:t>
            </w:r>
          </w:p>
        </w:tc>
      </w:tr>
      <w:tr w:rsidR="00730C6D">
        <w:tc>
          <w:tcPr>
            <w:tcW w:w="7087" w:type="dxa"/>
          </w:tcPr>
          <w:p w:rsidR="00730C6D" w:rsidRDefault="00730C6D">
            <w:pPr>
              <w:pStyle w:val="ConsPlusNormal"/>
            </w:pPr>
            <w:r>
              <w:t>Таймень</w:t>
            </w:r>
          </w:p>
        </w:tc>
        <w:tc>
          <w:tcPr>
            <w:tcW w:w="1984" w:type="dxa"/>
          </w:tcPr>
          <w:p w:rsidR="00730C6D" w:rsidRDefault="00730C6D">
            <w:pPr>
              <w:pStyle w:val="ConsPlusNormal"/>
              <w:jc w:val="center"/>
            </w:pPr>
            <w:r>
              <w:t>64</w:t>
            </w:r>
          </w:p>
        </w:tc>
      </w:tr>
      <w:tr w:rsidR="00730C6D">
        <w:tc>
          <w:tcPr>
            <w:tcW w:w="7087" w:type="dxa"/>
          </w:tcPr>
          <w:p w:rsidR="00730C6D" w:rsidRDefault="00730C6D">
            <w:pPr>
              <w:pStyle w:val="ConsPlusNormal"/>
            </w:pPr>
            <w:r>
              <w:t>Хариус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25</w:t>
            </w:r>
          </w:p>
        </w:tc>
      </w:tr>
      <w:tr w:rsidR="00730C6D">
        <w:tc>
          <w:tcPr>
            <w:tcW w:w="7087" w:type="dxa"/>
          </w:tcPr>
          <w:p w:rsidR="00730C6D" w:rsidRDefault="00730C6D">
            <w:pPr>
              <w:pStyle w:val="ConsPlusNormal"/>
            </w:pPr>
            <w:r>
              <w:t>Чир в бассейнах рек Лена, Оленек, Анабар, Омолой, других рек, впадающих в море Лаптевых</w:t>
            </w:r>
          </w:p>
        </w:tc>
        <w:tc>
          <w:tcPr>
            <w:tcW w:w="1984" w:type="dxa"/>
          </w:tcPr>
          <w:p w:rsidR="00730C6D" w:rsidRDefault="00730C6D">
            <w:pPr>
              <w:pStyle w:val="ConsPlusNormal"/>
              <w:jc w:val="center"/>
            </w:pPr>
            <w:r>
              <w:t>41</w:t>
            </w:r>
          </w:p>
        </w:tc>
      </w:tr>
      <w:tr w:rsidR="00730C6D">
        <w:tc>
          <w:tcPr>
            <w:tcW w:w="7087" w:type="dxa"/>
          </w:tcPr>
          <w:p w:rsidR="00730C6D" w:rsidRDefault="00730C6D">
            <w:pPr>
              <w:pStyle w:val="ConsPlusNormal"/>
            </w:pPr>
            <w:r>
              <w:t>Чир в прочих водных объектах рыбохозяйственного значения</w:t>
            </w:r>
          </w:p>
        </w:tc>
        <w:tc>
          <w:tcPr>
            <w:tcW w:w="1984" w:type="dxa"/>
          </w:tcPr>
          <w:p w:rsidR="00730C6D" w:rsidRDefault="00730C6D">
            <w:pPr>
              <w:pStyle w:val="ConsPlusNormal"/>
              <w:jc w:val="center"/>
            </w:pPr>
            <w:r>
              <w:t>43</w:t>
            </w:r>
          </w:p>
        </w:tc>
      </w:tr>
      <w:tr w:rsidR="00730C6D">
        <w:tc>
          <w:tcPr>
            <w:tcW w:w="7087" w:type="dxa"/>
          </w:tcPr>
          <w:p w:rsidR="00730C6D" w:rsidRDefault="00730C6D">
            <w:pPr>
              <w:pStyle w:val="ConsPlusNormal"/>
            </w:pPr>
            <w:r>
              <w:t>Щука в водных объектах рыбохозяйственного значения Чукотского автономного округа</w:t>
            </w:r>
          </w:p>
        </w:tc>
        <w:tc>
          <w:tcPr>
            <w:tcW w:w="1984" w:type="dxa"/>
          </w:tcPr>
          <w:p w:rsidR="00730C6D" w:rsidRDefault="00730C6D">
            <w:pPr>
              <w:pStyle w:val="ConsPlusNormal"/>
              <w:jc w:val="center"/>
            </w:pPr>
            <w:r>
              <w:t>50</w:t>
            </w:r>
          </w:p>
        </w:tc>
      </w:tr>
    </w:tbl>
    <w:p w:rsidR="00730C6D" w:rsidRDefault="00730C6D">
      <w:pPr>
        <w:pStyle w:val="ConsPlusNormal"/>
        <w:jc w:val="both"/>
      </w:pPr>
    </w:p>
    <w:p w:rsidR="00730C6D" w:rsidRDefault="00730C6D">
      <w:pPr>
        <w:pStyle w:val="ConsPlusNormal"/>
        <w:ind w:firstLine="540"/>
        <w:jc w:val="both"/>
      </w:pPr>
      <w:r>
        <w:t>43.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730C6D" w:rsidRDefault="00730C6D">
      <w:pPr>
        <w:pStyle w:val="ConsPlusNormal"/>
        <w:spacing w:before="220"/>
        <w:ind w:firstLine="540"/>
        <w:jc w:val="both"/>
      </w:pPr>
      <w:r>
        <w:t>44. Прилов водных биоресурсов менее промыслового размера (молоди) при осуществлении любительского и спортивного рыболовства допускается в количестве не более 8% по весу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730C6D" w:rsidRDefault="00730C6D">
      <w:pPr>
        <w:pStyle w:val="ConsPlusNormal"/>
        <w:spacing w:before="220"/>
        <w:ind w:firstLine="540"/>
        <w:jc w:val="both"/>
      </w:pPr>
      <w:r>
        <w:t>45. В случае прилова молоди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w:t>
      </w:r>
    </w:p>
    <w:p w:rsidR="00730C6D" w:rsidRDefault="00730C6D">
      <w:pPr>
        <w:pStyle w:val="ConsPlusNormal"/>
        <w:jc w:val="both"/>
      </w:pPr>
    </w:p>
    <w:p w:rsidR="00730C6D" w:rsidRDefault="00730C6D">
      <w:pPr>
        <w:pStyle w:val="ConsPlusTitle"/>
        <w:jc w:val="center"/>
        <w:outlineLvl w:val="2"/>
      </w:pPr>
      <w:r>
        <w:t>7. Прилов одних видов при осуществлении добычи (вылова)</w:t>
      </w:r>
    </w:p>
    <w:p w:rsidR="00730C6D" w:rsidRDefault="00730C6D">
      <w:pPr>
        <w:pStyle w:val="ConsPlusTitle"/>
        <w:jc w:val="center"/>
      </w:pPr>
      <w:r>
        <w:t>других видов водных биоресурсов и суточная норма добычи (вылова)</w:t>
      </w:r>
    </w:p>
    <w:p w:rsidR="00730C6D" w:rsidRDefault="00730C6D">
      <w:pPr>
        <w:pStyle w:val="ConsPlusTitle"/>
        <w:jc w:val="center"/>
      </w:pPr>
      <w:r>
        <w:t>водных биоресурсов при осуществлении любительского рыболовства</w:t>
      </w:r>
    </w:p>
    <w:p w:rsidR="00730C6D" w:rsidRDefault="00730C6D">
      <w:pPr>
        <w:pStyle w:val="ConsPlusNormal"/>
        <w:jc w:val="center"/>
      </w:pPr>
      <w:r>
        <w:t xml:space="preserve">(в ред. </w:t>
      </w:r>
      <w:hyperlink r:id="rId76" w:history="1">
        <w:r>
          <w:rPr>
            <w:color w:val="0000FF"/>
          </w:rPr>
          <w:t>Приказа</w:t>
        </w:r>
      </w:hyperlink>
      <w:r>
        <w:t xml:space="preserve"> Минсельхоза России от 30.11.2017 N 601)</w:t>
      </w:r>
    </w:p>
    <w:p w:rsidR="00730C6D" w:rsidRDefault="00730C6D">
      <w:pPr>
        <w:pStyle w:val="ConsPlusNormal"/>
        <w:jc w:val="both"/>
      </w:pPr>
    </w:p>
    <w:p w:rsidR="00730C6D" w:rsidRDefault="00730C6D">
      <w:pPr>
        <w:pStyle w:val="ConsPlusNormal"/>
        <w:ind w:firstLine="540"/>
        <w:jc w:val="both"/>
      </w:pPr>
      <w:r>
        <w:t>46. В случае прилова водных биоресурсов, запрещенных к добыче (вылову), указанные водные биоресурсы должны выпускаться в естественную среду обитания с наименьшими повреждениями.</w:t>
      </w:r>
    </w:p>
    <w:p w:rsidR="00730C6D" w:rsidRDefault="00730C6D">
      <w:pPr>
        <w:pStyle w:val="ConsPlusNormal"/>
        <w:spacing w:before="220"/>
        <w:ind w:firstLine="540"/>
        <w:jc w:val="both"/>
      </w:pPr>
      <w:r>
        <w:t>46.1.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Республики Саха (Якутия), а также во внутренних морских водах Российской Федерации и территориальном море Российской Федерации, примыкающих к границам Республики Саха (Якутия), указана в таблице 4:</w:t>
      </w:r>
    </w:p>
    <w:p w:rsidR="00730C6D" w:rsidRDefault="00730C6D">
      <w:pPr>
        <w:pStyle w:val="ConsPlusNormal"/>
        <w:jc w:val="both"/>
      </w:pPr>
    </w:p>
    <w:p w:rsidR="00730C6D" w:rsidRDefault="00730C6D">
      <w:pPr>
        <w:pStyle w:val="ConsPlusNormal"/>
        <w:jc w:val="right"/>
      </w:pPr>
      <w:bookmarkStart w:id="15" w:name="P697"/>
      <w:bookmarkEnd w:id="15"/>
      <w:r>
        <w:t>Таблица 4</w:t>
      </w:r>
    </w:p>
    <w:p w:rsidR="00730C6D" w:rsidRDefault="00730C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850"/>
        <w:gridCol w:w="737"/>
        <w:gridCol w:w="850"/>
        <w:gridCol w:w="737"/>
        <w:gridCol w:w="794"/>
        <w:gridCol w:w="794"/>
        <w:gridCol w:w="737"/>
        <w:gridCol w:w="794"/>
        <w:gridCol w:w="737"/>
        <w:gridCol w:w="680"/>
      </w:tblGrid>
      <w:tr w:rsidR="00730C6D">
        <w:tc>
          <w:tcPr>
            <w:tcW w:w="1361" w:type="dxa"/>
            <w:vMerge w:val="restart"/>
          </w:tcPr>
          <w:p w:rsidR="00730C6D" w:rsidRDefault="00730C6D">
            <w:pPr>
              <w:pStyle w:val="ConsPlusNormal"/>
              <w:jc w:val="center"/>
            </w:pPr>
            <w:r>
              <w:t>Виды водных биоресурсов</w:t>
            </w:r>
          </w:p>
        </w:tc>
        <w:tc>
          <w:tcPr>
            <w:tcW w:w="7710" w:type="dxa"/>
            <w:gridSpan w:val="10"/>
          </w:tcPr>
          <w:p w:rsidR="00730C6D" w:rsidRDefault="00730C6D">
            <w:pPr>
              <w:pStyle w:val="ConsPlusNormal"/>
              <w:jc w:val="center"/>
            </w:pPr>
            <w:r>
              <w:t>Суточная норма добычи (вылова), экз.</w:t>
            </w:r>
          </w:p>
        </w:tc>
      </w:tr>
      <w:tr w:rsidR="00730C6D">
        <w:tc>
          <w:tcPr>
            <w:tcW w:w="1361" w:type="dxa"/>
            <w:vMerge/>
          </w:tcPr>
          <w:p w:rsidR="00730C6D" w:rsidRDefault="00730C6D"/>
        </w:tc>
        <w:tc>
          <w:tcPr>
            <w:tcW w:w="850" w:type="dxa"/>
          </w:tcPr>
          <w:p w:rsidR="00730C6D" w:rsidRDefault="00730C6D">
            <w:pPr>
              <w:pStyle w:val="ConsPlusNormal"/>
              <w:jc w:val="center"/>
            </w:pPr>
            <w:r>
              <w:t>Арктическая группа районов</w:t>
            </w:r>
          </w:p>
        </w:tc>
        <w:tc>
          <w:tcPr>
            <w:tcW w:w="737" w:type="dxa"/>
          </w:tcPr>
          <w:p w:rsidR="00730C6D" w:rsidRDefault="00730C6D">
            <w:pPr>
              <w:pStyle w:val="ConsPlusNormal"/>
              <w:jc w:val="center"/>
            </w:pPr>
            <w:r>
              <w:t>Вилюйская группа районов</w:t>
            </w:r>
          </w:p>
        </w:tc>
        <w:tc>
          <w:tcPr>
            <w:tcW w:w="850" w:type="dxa"/>
          </w:tcPr>
          <w:p w:rsidR="00730C6D" w:rsidRDefault="00730C6D">
            <w:pPr>
              <w:pStyle w:val="ConsPlusNormal"/>
              <w:jc w:val="center"/>
            </w:pPr>
            <w:r>
              <w:t>Среднеленская группа районов</w:t>
            </w:r>
          </w:p>
        </w:tc>
        <w:tc>
          <w:tcPr>
            <w:tcW w:w="737" w:type="dxa"/>
          </w:tcPr>
          <w:p w:rsidR="00730C6D" w:rsidRDefault="00730C6D">
            <w:pPr>
              <w:pStyle w:val="ConsPlusNormal"/>
              <w:jc w:val="center"/>
            </w:pPr>
            <w:r>
              <w:t>Янская группа районов</w:t>
            </w:r>
          </w:p>
        </w:tc>
        <w:tc>
          <w:tcPr>
            <w:tcW w:w="794" w:type="dxa"/>
          </w:tcPr>
          <w:p w:rsidR="00730C6D" w:rsidRDefault="00730C6D">
            <w:pPr>
              <w:pStyle w:val="ConsPlusNormal"/>
              <w:jc w:val="center"/>
            </w:pPr>
            <w:r>
              <w:t>Индигирская группа районов</w:t>
            </w:r>
          </w:p>
        </w:tc>
        <w:tc>
          <w:tcPr>
            <w:tcW w:w="794" w:type="dxa"/>
          </w:tcPr>
          <w:p w:rsidR="00730C6D" w:rsidRDefault="00730C6D">
            <w:pPr>
              <w:pStyle w:val="ConsPlusNormal"/>
              <w:jc w:val="center"/>
            </w:pPr>
            <w:r>
              <w:t>Колымская группа районов</w:t>
            </w:r>
          </w:p>
        </w:tc>
        <w:tc>
          <w:tcPr>
            <w:tcW w:w="737" w:type="dxa"/>
          </w:tcPr>
          <w:p w:rsidR="00730C6D" w:rsidRDefault="00730C6D">
            <w:pPr>
              <w:pStyle w:val="ConsPlusNormal"/>
              <w:jc w:val="center"/>
            </w:pPr>
            <w:r>
              <w:t>Анабарский район</w:t>
            </w:r>
          </w:p>
        </w:tc>
        <w:tc>
          <w:tcPr>
            <w:tcW w:w="794" w:type="dxa"/>
          </w:tcPr>
          <w:p w:rsidR="00730C6D" w:rsidRDefault="00730C6D">
            <w:pPr>
              <w:pStyle w:val="ConsPlusNormal"/>
              <w:jc w:val="center"/>
            </w:pPr>
            <w:r>
              <w:t>Оленекский район</w:t>
            </w:r>
          </w:p>
        </w:tc>
        <w:tc>
          <w:tcPr>
            <w:tcW w:w="737" w:type="dxa"/>
          </w:tcPr>
          <w:p w:rsidR="00730C6D" w:rsidRDefault="00730C6D">
            <w:pPr>
              <w:pStyle w:val="ConsPlusNormal"/>
              <w:jc w:val="center"/>
            </w:pPr>
            <w:r>
              <w:t>Мирнинский район</w:t>
            </w:r>
          </w:p>
        </w:tc>
        <w:tc>
          <w:tcPr>
            <w:tcW w:w="680" w:type="dxa"/>
          </w:tcPr>
          <w:p w:rsidR="00730C6D" w:rsidRDefault="00730C6D">
            <w:pPr>
              <w:pStyle w:val="ConsPlusNormal"/>
              <w:jc w:val="center"/>
            </w:pPr>
            <w:r>
              <w:t>Другие районы</w:t>
            </w:r>
          </w:p>
        </w:tc>
      </w:tr>
      <w:tr w:rsidR="00730C6D">
        <w:tc>
          <w:tcPr>
            <w:tcW w:w="1361" w:type="dxa"/>
          </w:tcPr>
          <w:p w:rsidR="00730C6D" w:rsidRDefault="00730C6D">
            <w:pPr>
              <w:pStyle w:val="ConsPlusNormal"/>
              <w:jc w:val="center"/>
            </w:pPr>
            <w:r>
              <w:t>Таймень</w:t>
            </w:r>
          </w:p>
        </w:tc>
        <w:tc>
          <w:tcPr>
            <w:tcW w:w="850"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850"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794"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1</w:t>
            </w:r>
          </w:p>
        </w:tc>
        <w:tc>
          <w:tcPr>
            <w:tcW w:w="794"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680" w:type="dxa"/>
          </w:tcPr>
          <w:p w:rsidR="00730C6D" w:rsidRDefault="00730C6D">
            <w:pPr>
              <w:pStyle w:val="ConsPlusNormal"/>
              <w:jc w:val="center"/>
            </w:pPr>
            <w:r>
              <w:t>1</w:t>
            </w:r>
          </w:p>
        </w:tc>
      </w:tr>
      <w:tr w:rsidR="00730C6D">
        <w:tc>
          <w:tcPr>
            <w:tcW w:w="1361" w:type="dxa"/>
          </w:tcPr>
          <w:p w:rsidR="00730C6D" w:rsidRDefault="00730C6D">
            <w:pPr>
              <w:pStyle w:val="ConsPlusNormal"/>
              <w:jc w:val="center"/>
            </w:pPr>
            <w:r>
              <w:t>Ленок</w:t>
            </w:r>
          </w:p>
        </w:tc>
        <w:tc>
          <w:tcPr>
            <w:tcW w:w="850" w:type="dxa"/>
          </w:tcPr>
          <w:p w:rsidR="00730C6D" w:rsidRDefault="00730C6D">
            <w:pPr>
              <w:pStyle w:val="ConsPlusNormal"/>
              <w:jc w:val="center"/>
            </w:pPr>
            <w:r>
              <w:t>1</w:t>
            </w:r>
          </w:p>
        </w:tc>
        <w:tc>
          <w:tcPr>
            <w:tcW w:w="737" w:type="dxa"/>
          </w:tcPr>
          <w:p w:rsidR="00730C6D" w:rsidRDefault="00730C6D">
            <w:pPr>
              <w:pStyle w:val="ConsPlusNormal"/>
              <w:jc w:val="center"/>
            </w:pPr>
            <w:r>
              <w:t>4</w:t>
            </w:r>
          </w:p>
        </w:tc>
        <w:tc>
          <w:tcPr>
            <w:tcW w:w="850" w:type="dxa"/>
          </w:tcPr>
          <w:p w:rsidR="00730C6D" w:rsidRDefault="00730C6D">
            <w:pPr>
              <w:pStyle w:val="ConsPlusNormal"/>
              <w:jc w:val="center"/>
            </w:pPr>
            <w:r>
              <w:t>4</w:t>
            </w:r>
          </w:p>
        </w:tc>
        <w:tc>
          <w:tcPr>
            <w:tcW w:w="737" w:type="dxa"/>
          </w:tcPr>
          <w:p w:rsidR="00730C6D" w:rsidRDefault="00730C6D">
            <w:pPr>
              <w:pStyle w:val="ConsPlusNormal"/>
              <w:jc w:val="center"/>
            </w:pPr>
            <w:r>
              <w:t>4</w:t>
            </w:r>
          </w:p>
        </w:tc>
        <w:tc>
          <w:tcPr>
            <w:tcW w:w="794" w:type="dxa"/>
          </w:tcPr>
          <w:p w:rsidR="00730C6D" w:rsidRDefault="00730C6D">
            <w:pPr>
              <w:pStyle w:val="ConsPlusNormal"/>
              <w:jc w:val="center"/>
            </w:pPr>
            <w:r>
              <w:t>4</w:t>
            </w:r>
          </w:p>
        </w:tc>
        <w:tc>
          <w:tcPr>
            <w:tcW w:w="794" w:type="dxa"/>
          </w:tcPr>
          <w:p w:rsidR="00730C6D" w:rsidRDefault="00730C6D">
            <w:pPr>
              <w:pStyle w:val="ConsPlusNormal"/>
              <w:jc w:val="center"/>
            </w:pPr>
            <w:r>
              <w:t>4</w:t>
            </w:r>
          </w:p>
        </w:tc>
        <w:tc>
          <w:tcPr>
            <w:tcW w:w="737" w:type="dxa"/>
          </w:tcPr>
          <w:p w:rsidR="00730C6D" w:rsidRDefault="00730C6D">
            <w:pPr>
              <w:pStyle w:val="ConsPlusNormal"/>
              <w:jc w:val="center"/>
            </w:pPr>
            <w:r>
              <w:t>4</w:t>
            </w:r>
          </w:p>
        </w:tc>
        <w:tc>
          <w:tcPr>
            <w:tcW w:w="794" w:type="dxa"/>
          </w:tcPr>
          <w:p w:rsidR="00730C6D" w:rsidRDefault="00730C6D">
            <w:pPr>
              <w:pStyle w:val="ConsPlusNormal"/>
              <w:jc w:val="center"/>
            </w:pPr>
            <w:r>
              <w:t>4</w:t>
            </w:r>
          </w:p>
        </w:tc>
        <w:tc>
          <w:tcPr>
            <w:tcW w:w="737" w:type="dxa"/>
          </w:tcPr>
          <w:p w:rsidR="00730C6D" w:rsidRDefault="00730C6D">
            <w:pPr>
              <w:pStyle w:val="ConsPlusNormal"/>
              <w:jc w:val="center"/>
            </w:pPr>
            <w:r>
              <w:t>4</w:t>
            </w:r>
          </w:p>
        </w:tc>
        <w:tc>
          <w:tcPr>
            <w:tcW w:w="680" w:type="dxa"/>
          </w:tcPr>
          <w:p w:rsidR="00730C6D" w:rsidRDefault="00730C6D">
            <w:pPr>
              <w:pStyle w:val="ConsPlusNormal"/>
              <w:jc w:val="center"/>
            </w:pPr>
            <w:r>
              <w:t>1</w:t>
            </w:r>
          </w:p>
        </w:tc>
      </w:tr>
      <w:tr w:rsidR="00730C6D">
        <w:tc>
          <w:tcPr>
            <w:tcW w:w="1361" w:type="dxa"/>
          </w:tcPr>
          <w:p w:rsidR="00730C6D" w:rsidRDefault="00730C6D">
            <w:pPr>
              <w:pStyle w:val="ConsPlusNormal"/>
              <w:jc w:val="center"/>
            </w:pPr>
            <w:r>
              <w:t>Гольцы</w:t>
            </w:r>
          </w:p>
        </w:tc>
        <w:tc>
          <w:tcPr>
            <w:tcW w:w="850" w:type="dxa"/>
          </w:tcPr>
          <w:p w:rsidR="00730C6D" w:rsidRDefault="00730C6D">
            <w:pPr>
              <w:pStyle w:val="ConsPlusNormal"/>
              <w:jc w:val="center"/>
            </w:pPr>
            <w:r>
              <w:t>10</w:t>
            </w:r>
          </w:p>
        </w:tc>
        <w:tc>
          <w:tcPr>
            <w:tcW w:w="737" w:type="dxa"/>
          </w:tcPr>
          <w:p w:rsidR="00730C6D" w:rsidRDefault="00730C6D">
            <w:pPr>
              <w:pStyle w:val="ConsPlusNormal"/>
              <w:jc w:val="center"/>
            </w:pPr>
            <w:r>
              <w:t>-</w:t>
            </w:r>
          </w:p>
        </w:tc>
        <w:tc>
          <w:tcPr>
            <w:tcW w:w="850" w:type="dxa"/>
          </w:tcPr>
          <w:p w:rsidR="00730C6D" w:rsidRDefault="00730C6D">
            <w:pPr>
              <w:pStyle w:val="ConsPlusNormal"/>
              <w:jc w:val="center"/>
            </w:pPr>
            <w:r>
              <w:t>10</w:t>
            </w:r>
          </w:p>
        </w:tc>
        <w:tc>
          <w:tcPr>
            <w:tcW w:w="737" w:type="dxa"/>
          </w:tcPr>
          <w:p w:rsidR="00730C6D" w:rsidRDefault="00730C6D">
            <w:pPr>
              <w:pStyle w:val="ConsPlusNormal"/>
              <w:jc w:val="center"/>
            </w:pPr>
            <w:r>
              <w:t>10</w:t>
            </w:r>
          </w:p>
        </w:tc>
        <w:tc>
          <w:tcPr>
            <w:tcW w:w="794" w:type="dxa"/>
          </w:tcPr>
          <w:p w:rsidR="00730C6D" w:rsidRDefault="00730C6D">
            <w:pPr>
              <w:pStyle w:val="ConsPlusNormal"/>
              <w:jc w:val="center"/>
            </w:pPr>
            <w:r>
              <w:t>10</w:t>
            </w:r>
          </w:p>
        </w:tc>
        <w:tc>
          <w:tcPr>
            <w:tcW w:w="794" w:type="dxa"/>
          </w:tcPr>
          <w:p w:rsidR="00730C6D" w:rsidRDefault="00730C6D">
            <w:pPr>
              <w:pStyle w:val="ConsPlusNormal"/>
              <w:jc w:val="center"/>
            </w:pPr>
            <w:r>
              <w:t>10</w:t>
            </w:r>
          </w:p>
        </w:tc>
        <w:tc>
          <w:tcPr>
            <w:tcW w:w="737" w:type="dxa"/>
          </w:tcPr>
          <w:p w:rsidR="00730C6D" w:rsidRDefault="00730C6D">
            <w:pPr>
              <w:pStyle w:val="ConsPlusNormal"/>
              <w:jc w:val="center"/>
            </w:pPr>
            <w:r>
              <w:t>10</w:t>
            </w:r>
          </w:p>
        </w:tc>
        <w:tc>
          <w:tcPr>
            <w:tcW w:w="794" w:type="dxa"/>
          </w:tcPr>
          <w:p w:rsidR="00730C6D" w:rsidRDefault="00730C6D">
            <w:pPr>
              <w:pStyle w:val="ConsPlusNormal"/>
              <w:jc w:val="center"/>
            </w:pPr>
            <w:r>
              <w:t>10</w:t>
            </w:r>
          </w:p>
        </w:tc>
        <w:tc>
          <w:tcPr>
            <w:tcW w:w="737" w:type="dxa"/>
          </w:tcPr>
          <w:p w:rsidR="00730C6D" w:rsidRDefault="00730C6D">
            <w:pPr>
              <w:pStyle w:val="ConsPlusNormal"/>
              <w:jc w:val="center"/>
            </w:pPr>
            <w:r>
              <w:t>-</w:t>
            </w:r>
          </w:p>
        </w:tc>
        <w:tc>
          <w:tcPr>
            <w:tcW w:w="680" w:type="dxa"/>
          </w:tcPr>
          <w:p w:rsidR="00730C6D" w:rsidRDefault="00730C6D">
            <w:pPr>
              <w:pStyle w:val="ConsPlusNormal"/>
              <w:jc w:val="center"/>
            </w:pPr>
            <w:r>
              <w:t>5</w:t>
            </w:r>
          </w:p>
        </w:tc>
      </w:tr>
      <w:tr w:rsidR="00730C6D">
        <w:tc>
          <w:tcPr>
            <w:tcW w:w="1361" w:type="dxa"/>
          </w:tcPr>
          <w:p w:rsidR="00730C6D" w:rsidRDefault="00730C6D">
            <w:pPr>
              <w:pStyle w:val="ConsPlusNormal"/>
              <w:jc w:val="center"/>
            </w:pPr>
            <w:r>
              <w:t>Хариус</w:t>
            </w:r>
          </w:p>
        </w:tc>
        <w:tc>
          <w:tcPr>
            <w:tcW w:w="850" w:type="dxa"/>
          </w:tcPr>
          <w:p w:rsidR="00730C6D" w:rsidRDefault="00730C6D">
            <w:pPr>
              <w:pStyle w:val="ConsPlusNormal"/>
              <w:jc w:val="center"/>
            </w:pPr>
            <w:r>
              <w:t>10</w:t>
            </w:r>
          </w:p>
        </w:tc>
        <w:tc>
          <w:tcPr>
            <w:tcW w:w="737" w:type="dxa"/>
          </w:tcPr>
          <w:p w:rsidR="00730C6D" w:rsidRDefault="00730C6D">
            <w:pPr>
              <w:pStyle w:val="ConsPlusNormal"/>
              <w:jc w:val="center"/>
            </w:pPr>
            <w:r>
              <w:t>5</w:t>
            </w:r>
          </w:p>
        </w:tc>
        <w:tc>
          <w:tcPr>
            <w:tcW w:w="850" w:type="dxa"/>
          </w:tcPr>
          <w:p w:rsidR="00730C6D" w:rsidRDefault="00730C6D">
            <w:pPr>
              <w:pStyle w:val="ConsPlusNormal"/>
              <w:jc w:val="center"/>
            </w:pPr>
            <w:r>
              <w:t>10</w:t>
            </w:r>
          </w:p>
        </w:tc>
        <w:tc>
          <w:tcPr>
            <w:tcW w:w="737" w:type="dxa"/>
          </w:tcPr>
          <w:p w:rsidR="00730C6D" w:rsidRDefault="00730C6D">
            <w:pPr>
              <w:pStyle w:val="ConsPlusNormal"/>
              <w:jc w:val="center"/>
            </w:pPr>
            <w:r>
              <w:t>10</w:t>
            </w:r>
          </w:p>
        </w:tc>
        <w:tc>
          <w:tcPr>
            <w:tcW w:w="794" w:type="dxa"/>
          </w:tcPr>
          <w:p w:rsidR="00730C6D" w:rsidRDefault="00730C6D">
            <w:pPr>
              <w:pStyle w:val="ConsPlusNormal"/>
              <w:jc w:val="center"/>
            </w:pPr>
            <w:r>
              <w:t>10</w:t>
            </w:r>
          </w:p>
        </w:tc>
        <w:tc>
          <w:tcPr>
            <w:tcW w:w="794" w:type="dxa"/>
          </w:tcPr>
          <w:p w:rsidR="00730C6D" w:rsidRDefault="00730C6D">
            <w:pPr>
              <w:pStyle w:val="ConsPlusNormal"/>
              <w:jc w:val="center"/>
            </w:pPr>
            <w:r>
              <w:t>10</w:t>
            </w:r>
          </w:p>
        </w:tc>
        <w:tc>
          <w:tcPr>
            <w:tcW w:w="737" w:type="dxa"/>
          </w:tcPr>
          <w:p w:rsidR="00730C6D" w:rsidRDefault="00730C6D">
            <w:pPr>
              <w:pStyle w:val="ConsPlusNormal"/>
              <w:jc w:val="center"/>
            </w:pPr>
            <w:r>
              <w:t>10</w:t>
            </w:r>
          </w:p>
        </w:tc>
        <w:tc>
          <w:tcPr>
            <w:tcW w:w="794" w:type="dxa"/>
          </w:tcPr>
          <w:p w:rsidR="00730C6D" w:rsidRDefault="00730C6D">
            <w:pPr>
              <w:pStyle w:val="ConsPlusNormal"/>
              <w:jc w:val="center"/>
            </w:pPr>
            <w:r>
              <w:t>10</w:t>
            </w:r>
          </w:p>
        </w:tc>
        <w:tc>
          <w:tcPr>
            <w:tcW w:w="737" w:type="dxa"/>
          </w:tcPr>
          <w:p w:rsidR="00730C6D" w:rsidRDefault="00730C6D">
            <w:pPr>
              <w:pStyle w:val="ConsPlusNormal"/>
              <w:jc w:val="center"/>
            </w:pPr>
            <w:r>
              <w:t>5</w:t>
            </w:r>
          </w:p>
        </w:tc>
        <w:tc>
          <w:tcPr>
            <w:tcW w:w="680" w:type="dxa"/>
          </w:tcPr>
          <w:p w:rsidR="00730C6D" w:rsidRDefault="00730C6D">
            <w:pPr>
              <w:pStyle w:val="ConsPlusNormal"/>
              <w:jc w:val="center"/>
            </w:pPr>
            <w:r>
              <w:t>5</w:t>
            </w:r>
          </w:p>
        </w:tc>
      </w:tr>
      <w:tr w:rsidR="00730C6D">
        <w:tc>
          <w:tcPr>
            <w:tcW w:w="1361" w:type="dxa"/>
          </w:tcPr>
          <w:p w:rsidR="00730C6D" w:rsidRDefault="00730C6D">
            <w:pPr>
              <w:pStyle w:val="ConsPlusNormal"/>
              <w:jc w:val="center"/>
            </w:pPr>
            <w:r>
              <w:t>Нельма</w:t>
            </w:r>
          </w:p>
        </w:tc>
        <w:tc>
          <w:tcPr>
            <w:tcW w:w="850"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850"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794" w:type="dxa"/>
          </w:tcPr>
          <w:p w:rsidR="00730C6D" w:rsidRDefault="00730C6D">
            <w:pPr>
              <w:pStyle w:val="ConsPlusNormal"/>
              <w:jc w:val="center"/>
            </w:pPr>
            <w:r>
              <w:t>1</w:t>
            </w:r>
          </w:p>
        </w:tc>
        <w:tc>
          <w:tcPr>
            <w:tcW w:w="794"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794"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680" w:type="dxa"/>
          </w:tcPr>
          <w:p w:rsidR="00730C6D" w:rsidRDefault="00730C6D">
            <w:pPr>
              <w:pStyle w:val="ConsPlusNormal"/>
              <w:jc w:val="center"/>
            </w:pPr>
            <w:r>
              <w:t>1</w:t>
            </w:r>
          </w:p>
        </w:tc>
      </w:tr>
      <w:tr w:rsidR="00730C6D">
        <w:tc>
          <w:tcPr>
            <w:tcW w:w="1361" w:type="dxa"/>
          </w:tcPr>
          <w:p w:rsidR="00730C6D" w:rsidRDefault="00730C6D">
            <w:pPr>
              <w:pStyle w:val="ConsPlusNormal"/>
              <w:jc w:val="center"/>
            </w:pPr>
            <w:r>
              <w:t>Муксун</w:t>
            </w:r>
          </w:p>
        </w:tc>
        <w:tc>
          <w:tcPr>
            <w:tcW w:w="850"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850"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794" w:type="dxa"/>
          </w:tcPr>
          <w:p w:rsidR="00730C6D" w:rsidRDefault="00730C6D">
            <w:pPr>
              <w:pStyle w:val="ConsPlusNormal"/>
              <w:jc w:val="center"/>
            </w:pPr>
            <w:r>
              <w:t>1</w:t>
            </w:r>
          </w:p>
        </w:tc>
        <w:tc>
          <w:tcPr>
            <w:tcW w:w="794" w:type="dxa"/>
          </w:tcPr>
          <w:p w:rsidR="00730C6D" w:rsidRDefault="00730C6D">
            <w:pPr>
              <w:pStyle w:val="ConsPlusNormal"/>
              <w:jc w:val="center"/>
            </w:pPr>
            <w:r>
              <w:t>1</w:t>
            </w:r>
          </w:p>
        </w:tc>
        <w:tc>
          <w:tcPr>
            <w:tcW w:w="737" w:type="dxa"/>
          </w:tcPr>
          <w:p w:rsidR="00730C6D" w:rsidRDefault="00730C6D">
            <w:pPr>
              <w:pStyle w:val="ConsPlusNormal"/>
              <w:jc w:val="center"/>
            </w:pPr>
            <w:r>
              <w:t>1</w:t>
            </w:r>
          </w:p>
        </w:tc>
        <w:tc>
          <w:tcPr>
            <w:tcW w:w="794" w:type="dxa"/>
          </w:tcPr>
          <w:p w:rsidR="00730C6D" w:rsidRDefault="00730C6D">
            <w:pPr>
              <w:pStyle w:val="ConsPlusNormal"/>
              <w:jc w:val="center"/>
            </w:pPr>
            <w:r>
              <w:t>1</w:t>
            </w:r>
          </w:p>
        </w:tc>
        <w:tc>
          <w:tcPr>
            <w:tcW w:w="737" w:type="dxa"/>
          </w:tcPr>
          <w:p w:rsidR="00730C6D" w:rsidRDefault="00730C6D">
            <w:pPr>
              <w:pStyle w:val="ConsPlusNormal"/>
              <w:jc w:val="center"/>
            </w:pPr>
            <w:r>
              <w:t>-</w:t>
            </w:r>
          </w:p>
        </w:tc>
        <w:tc>
          <w:tcPr>
            <w:tcW w:w="680" w:type="dxa"/>
          </w:tcPr>
          <w:p w:rsidR="00730C6D" w:rsidRDefault="00730C6D">
            <w:pPr>
              <w:pStyle w:val="ConsPlusNormal"/>
              <w:jc w:val="center"/>
            </w:pPr>
            <w:r>
              <w:t>-</w:t>
            </w:r>
          </w:p>
        </w:tc>
      </w:tr>
      <w:tr w:rsidR="00730C6D">
        <w:tc>
          <w:tcPr>
            <w:tcW w:w="1361" w:type="dxa"/>
          </w:tcPr>
          <w:p w:rsidR="00730C6D" w:rsidRDefault="00730C6D">
            <w:pPr>
              <w:pStyle w:val="ConsPlusNormal"/>
              <w:jc w:val="center"/>
            </w:pPr>
            <w:r>
              <w:t>Омуль</w:t>
            </w:r>
          </w:p>
        </w:tc>
        <w:tc>
          <w:tcPr>
            <w:tcW w:w="850" w:type="dxa"/>
          </w:tcPr>
          <w:p w:rsidR="00730C6D" w:rsidRDefault="00730C6D">
            <w:pPr>
              <w:pStyle w:val="ConsPlusNormal"/>
              <w:jc w:val="center"/>
            </w:pPr>
            <w:r>
              <w:t>10</w:t>
            </w:r>
          </w:p>
        </w:tc>
        <w:tc>
          <w:tcPr>
            <w:tcW w:w="737" w:type="dxa"/>
          </w:tcPr>
          <w:p w:rsidR="00730C6D" w:rsidRDefault="00730C6D">
            <w:pPr>
              <w:pStyle w:val="ConsPlusNormal"/>
              <w:jc w:val="center"/>
            </w:pPr>
            <w:r>
              <w:t>-</w:t>
            </w:r>
          </w:p>
        </w:tc>
        <w:tc>
          <w:tcPr>
            <w:tcW w:w="850" w:type="dxa"/>
          </w:tcPr>
          <w:p w:rsidR="00730C6D" w:rsidRDefault="00730C6D">
            <w:pPr>
              <w:pStyle w:val="ConsPlusNormal"/>
              <w:jc w:val="center"/>
            </w:pPr>
            <w:r>
              <w:t>3</w:t>
            </w:r>
          </w:p>
        </w:tc>
        <w:tc>
          <w:tcPr>
            <w:tcW w:w="737" w:type="dxa"/>
          </w:tcPr>
          <w:p w:rsidR="00730C6D" w:rsidRDefault="00730C6D">
            <w:pPr>
              <w:pStyle w:val="ConsPlusNormal"/>
              <w:jc w:val="center"/>
            </w:pPr>
            <w:r>
              <w:t>-</w:t>
            </w:r>
          </w:p>
        </w:tc>
        <w:tc>
          <w:tcPr>
            <w:tcW w:w="794" w:type="dxa"/>
          </w:tcPr>
          <w:p w:rsidR="00730C6D" w:rsidRDefault="00730C6D">
            <w:pPr>
              <w:pStyle w:val="ConsPlusNormal"/>
              <w:jc w:val="center"/>
            </w:pPr>
            <w:r>
              <w:t>10</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5</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w:t>
            </w:r>
          </w:p>
        </w:tc>
        <w:tc>
          <w:tcPr>
            <w:tcW w:w="680" w:type="dxa"/>
          </w:tcPr>
          <w:p w:rsidR="00730C6D" w:rsidRDefault="00730C6D">
            <w:pPr>
              <w:pStyle w:val="ConsPlusNormal"/>
              <w:jc w:val="center"/>
            </w:pPr>
            <w:r>
              <w:t>3</w:t>
            </w:r>
          </w:p>
        </w:tc>
      </w:tr>
      <w:tr w:rsidR="00730C6D">
        <w:tc>
          <w:tcPr>
            <w:tcW w:w="1361" w:type="dxa"/>
          </w:tcPr>
          <w:p w:rsidR="00730C6D" w:rsidRDefault="00730C6D">
            <w:pPr>
              <w:pStyle w:val="ConsPlusNormal"/>
              <w:jc w:val="center"/>
            </w:pPr>
            <w:r>
              <w:t>Ряпушка</w:t>
            </w:r>
          </w:p>
        </w:tc>
        <w:tc>
          <w:tcPr>
            <w:tcW w:w="850" w:type="dxa"/>
          </w:tcPr>
          <w:p w:rsidR="00730C6D" w:rsidRDefault="00730C6D">
            <w:pPr>
              <w:pStyle w:val="ConsPlusNormal"/>
              <w:jc w:val="center"/>
            </w:pPr>
            <w:r>
              <w:t>50</w:t>
            </w:r>
          </w:p>
        </w:tc>
        <w:tc>
          <w:tcPr>
            <w:tcW w:w="737" w:type="dxa"/>
          </w:tcPr>
          <w:p w:rsidR="00730C6D" w:rsidRDefault="00730C6D">
            <w:pPr>
              <w:pStyle w:val="ConsPlusNormal"/>
              <w:jc w:val="center"/>
            </w:pPr>
            <w:r>
              <w:t>-</w:t>
            </w:r>
          </w:p>
        </w:tc>
        <w:tc>
          <w:tcPr>
            <w:tcW w:w="850" w:type="dxa"/>
          </w:tcPr>
          <w:p w:rsidR="00730C6D" w:rsidRDefault="00730C6D">
            <w:pPr>
              <w:pStyle w:val="ConsPlusNormal"/>
              <w:jc w:val="center"/>
            </w:pPr>
            <w:r>
              <w:t>10</w:t>
            </w:r>
          </w:p>
        </w:tc>
        <w:tc>
          <w:tcPr>
            <w:tcW w:w="737" w:type="dxa"/>
          </w:tcPr>
          <w:p w:rsidR="00730C6D" w:rsidRDefault="00730C6D">
            <w:pPr>
              <w:pStyle w:val="ConsPlusNormal"/>
              <w:jc w:val="center"/>
            </w:pPr>
            <w:r>
              <w:t>50</w:t>
            </w:r>
          </w:p>
        </w:tc>
        <w:tc>
          <w:tcPr>
            <w:tcW w:w="794" w:type="dxa"/>
          </w:tcPr>
          <w:p w:rsidR="00730C6D" w:rsidRDefault="00730C6D">
            <w:pPr>
              <w:pStyle w:val="ConsPlusNormal"/>
              <w:jc w:val="center"/>
            </w:pPr>
            <w:r>
              <w:t>50</w:t>
            </w:r>
          </w:p>
        </w:tc>
        <w:tc>
          <w:tcPr>
            <w:tcW w:w="794" w:type="dxa"/>
          </w:tcPr>
          <w:p w:rsidR="00730C6D" w:rsidRDefault="00730C6D">
            <w:pPr>
              <w:pStyle w:val="ConsPlusNormal"/>
              <w:jc w:val="center"/>
            </w:pPr>
            <w:r>
              <w:t>50</w:t>
            </w:r>
          </w:p>
        </w:tc>
        <w:tc>
          <w:tcPr>
            <w:tcW w:w="737" w:type="dxa"/>
          </w:tcPr>
          <w:p w:rsidR="00730C6D" w:rsidRDefault="00730C6D">
            <w:pPr>
              <w:pStyle w:val="ConsPlusNormal"/>
              <w:jc w:val="center"/>
            </w:pPr>
            <w:r>
              <w:t>50</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w:t>
            </w:r>
          </w:p>
        </w:tc>
        <w:tc>
          <w:tcPr>
            <w:tcW w:w="680" w:type="dxa"/>
          </w:tcPr>
          <w:p w:rsidR="00730C6D" w:rsidRDefault="00730C6D">
            <w:pPr>
              <w:pStyle w:val="ConsPlusNormal"/>
              <w:jc w:val="center"/>
            </w:pPr>
            <w:r>
              <w:t>-</w:t>
            </w:r>
          </w:p>
        </w:tc>
      </w:tr>
      <w:tr w:rsidR="00730C6D">
        <w:tc>
          <w:tcPr>
            <w:tcW w:w="1361" w:type="dxa"/>
          </w:tcPr>
          <w:p w:rsidR="00730C6D" w:rsidRDefault="00730C6D">
            <w:pPr>
              <w:pStyle w:val="ConsPlusNormal"/>
              <w:jc w:val="center"/>
            </w:pPr>
            <w:r>
              <w:t>Чир</w:t>
            </w:r>
          </w:p>
        </w:tc>
        <w:tc>
          <w:tcPr>
            <w:tcW w:w="850" w:type="dxa"/>
          </w:tcPr>
          <w:p w:rsidR="00730C6D" w:rsidRDefault="00730C6D">
            <w:pPr>
              <w:pStyle w:val="ConsPlusNormal"/>
              <w:jc w:val="center"/>
            </w:pPr>
            <w:r>
              <w:t>3</w:t>
            </w:r>
          </w:p>
        </w:tc>
        <w:tc>
          <w:tcPr>
            <w:tcW w:w="737" w:type="dxa"/>
          </w:tcPr>
          <w:p w:rsidR="00730C6D" w:rsidRDefault="00730C6D">
            <w:pPr>
              <w:pStyle w:val="ConsPlusNormal"/>
              <w:jc w:val="center"/>
            </w:pPr>
            <w:r>
              <w:t>1</w:t>
            </w:r>
          </w:p>
        </w:tc>
        <w:tc>
          <w:tcPr>
            <w:tcW w:w="850" w:type="dxa"/>
          </w:tcPr>
          <w:p w:rsidR="00730C6D" w:rsidRDefault="00730C6D">
            <w:pPr>
              <w:pStyle w:val="ConsPlusNormal"/>
              <w:jc w:val="center"/>
            </w:pPr>
            <w:r>
              <w:t>2</w:t>
            </w:r>
          </w:p>
        </w:tc>
        <w:tc>
          <w:tcPr>
            <w:tcW w:w="737" w:type="dxa"/>
          </w:tcPr>
          <w:p w:rsidR="00730C6D" w:rsidRDefault="00730C6D">
            <w:pPr>
              <w:pStyle w:val="ConsPlusNormal"/>
              <w:jc w:val="center"/>
            </w:pPr>
            <w:r>
              <w:t>3</w:t>
            </w:r>
          </w:p>
        </w:tc>
        <w:tc>
          <w:tcPr>
            <w:tcW w:w="794" w:type="dxa"/>
          </w:tcPr>
          <w:p w:rsidR="00730C6D" w:rsidRDefault="00730C6D">
            <w:pPr>
              <w:pStyle w:val="ConsPlusNormal"/>
              <w:jc w:val="center"/>
            </w:pPr>
            <w:r>
              <w:t>3</w:t>
            </w:r>
          </w:p>
        </w:tc>
        <w:tc>
          <w:tcPr>
            <w:tcW w:w="794" w:type="dxa"/>
          </w:tcPr>
          <w:p w:rsidR="00730C6D" w:rsidRDefault="00730C6D">
            <w:pPr>
              <w:pStyle w:val="ConsPlusNormal"/>
              <w:jc w:val="center"/>
            </w:pPr>
            <w:r>
              <w:t>3</w:t>
            </w:r>
          </w:p>
        </w:tc>
        <w:tc>
          <w:tcPr>
            <w:tcW w:w="737" w:type="dxa"/>
          </w:tcPr>
          <w:p w:rsidR="00730C6D" w:rsidRDefault="00730C6D">
            <w:pPr>
              <w:pStyle w:val="ConsPlusNormal"/>
              <w:jc w:val="center"/>
            </w:pPr>
            <w:r>
              <w:t>3</w:t>
            </w:r>
          </w:p>
        </w:tc>
        <w:tc>
          <w:tcPr>
            <w:tcW w:w="794" w:type="dxa"/>
          </w:tcPr>
          <w:p w:rsidR="00730C6D" w:rsidRDefault="00730C6D">
            <w:pPr>
              <w:pStyle w:val="ConsPlusNormal"/>
              <w:jc w:val="center"/>
            </w:pPr>
            <w:r>
              <w:t>3</w:t>
            </w:r>
          </w:p>
        </w:tc>
        <w:tc>
          <w:tcPr>
            <w:tcW w:w="737" w:type="dxa"/>
          </w:tcPr>
          <w:p w:rsidR="00730C6D" w:rsidRDefault="00730C6D">
            <w:pPr>
              <w:pStyle w:val="ConsPlusNormal"/>
              <w:jc w:val="center"/>
            </w:pPr>
            <w:r>
              <w:t>-</w:t>
            </w:r>
          </w:p>
        </w:tc>
        <w:tc>
          <w:tcPr>
            <w:tcW w:w="680" w:type="dxa"/>
          </w:tcPr>
          <w:p w:rsidR="00730C6D" w:rsidRDefault="00730C6D">
            <w:pPr>
              <w:pStyle w:val="ConsPlusNormal"/>
              <w:jc w:val="center"/>
            </w:pPr>
            <w:r>
              <w:t>-</w:t>
            </w:r>
          </w:p>
        </w:tc>
      </w:tr>
      <w:tr w:rsidR="00730C6D">
        <w:tc>
          <w:tcPr>
            <w:tcW w:w="1361" w:type="dxa"/>
          </w:tcPr>
          <w:p w:rsidR="00730C6D" w:rsidRDefault="00730C6D">
            <w:pPr>
              <w:pStyle w:val="ConsPlusNormal"/>
              <w:jc w:val="center"/>
            </w:pPr>
            <w:r>
              <w:t>Сиг</w:t>
            </w:r>
          </w:p>
        </w:tc>
        <w:tc>
          <w:tcPr>
            <w:tcW w:w="850" w:type="dxa"/>
          </w:tcPr>
          <w:p w:rsidR="00730C6D" w:rsidRDefault="00730C6D">
            <w:pPr>
              <w:pStyle w:val="ConsPlusNormal"/>
              <w:jc w:val="center"/>
            </w:pPr>
            <w:r>
              <w:t>6</w:t>
            </w:r>
          </w:p>
        </w:tc>
        <w:tc>
          <w:tcPr>
            <w:tcW w:w="737" w:type="dxa"/>
          </w:tcPr>
          <w:p w:rsidR="00730C6D" w:rsidRDefault="00730C6D">
            <w:pPr>
              <w:pStyle w:val="ConsPlusNormal"/>
              <w:jc w:val="center"/>
            </w:pPr>
            <w:r>
              <w:t>3</w:t>
            </w:r>
          </w:p>
        </w:tc>
        <w:tc>
          <w:tcPr>
            <w:tcW w:w="850" w:type="dxa"/>
          </w:tcPr>
          <w:p w:rsidR="00730C6D" w:rsidRDefault="00730C6D">
            <w:pPr>
              <w:pStyle w:val="ConsPlusNormal"/>
              <w:jc w:val="center"/>
            </w:pPr>
            <w:r>
              <w:t>3</w:t>
            </w:r>
          </w:p>
        </w:tc>
        <w:tc>
          <w:tcPr>
            <w:tcW w:w="737" w:type="dxa"/>
          </w:tcPr>
          <w:p w:rsidR="00730C6D" w:rsidRDefault="00730C6D">
            <w:pPr>
              <w:pStyle w:val="ConsPlusNormal"/>
              <w:jc w:val="center"/>
            </w:pPr>
            <w:r>
              <w:t>6</w:t>
            </w:r>
          </w:p>
        </w:tc>
        <w:tc>
          <w:tcPr>
            <w:tcW w:w="794" w:type="dxa"/>
          </w:tcPr>
          <w:p w:rsidR="00730C6D" w:rsidRDefault="00730C6D">
            <w:pPr>
              <w:pStyle w:val="ConsPlusNormal"/>
              <w:jc w:val="center"/>
            </w:pPr>
            <w:r>
              <w:t>6</w:t>
            </w:r>
          </w:p>
        </w:tc>
        <w:tc>
          <w:tcPr>
            <w:tcW w:w="794" w:type="dxa"/>
          </w:tcPr>
          <w:p w:rsidR="00730C6D" w:rsidRDefault="00730C6D">
            <w:pPr>
              <w:pStyle w:val="ConsPlusNormal"/>
              <w:jc w:val="center"/>
            </w:pPr>
            <w:r>
              <w:t>6</w:t>
            </w:r>
          </w:p>
        </w:tc>
        <w:tc>
          <w:tcPr>
            <w:tcW w:w="737" w:type="dxa"/>
          </w:tcPr>
          <w:p w:rsidR="00730C6D" w:rsidRDefault="00730C6D">
            <w:pPr>
              <w:pStyle w:val="ConsPlusNormal"/>
              <w:jc w:val="center"/>
            </w:pPr>
            <w:r>
              <w:t>6</w:t>
            </w:r>
          </w:p>
        </w:tc>
        <w:tc>
          <w:tcPr>
            <w:tcW w:w="794" w:type="dxa"/>
          </w:tcPr>
          <w:p w:rsidR="00730C6D" w:rsidRDefault="00730C6D">
            <w:pPr>
              <w:pStyle w:val="ConsPlusNormal"/>
              <w:jc w:val="center"/>
            </w:pPr>
            <w:r>
              <w:t>6</w:t>
            </w:r>
          </w:p>
        </w:tc>
        <w:tc>
          <w:tcPr>
            <w:tcW w:w="737" w:type="dxa"/>
          </w:tcPr>
          <w:p w:rsidR="00730C6D" w:rsidRDefault="00730C6D">
            <w:pPr>
              <w:pStyle w:val="ConsPlusNormal"/>
              <w:jc w:val="center"/>
            </w:pPr>
            <w:r>
              <w:t>3</w:t>
            </w:r>
          </w:p>
        </w:tc>
        <w:tc>
          <w:tcPr>
            <w:tcW w:w="680" w:type="dxa"/>
          </w:tcPr>
          <w:p w:rsidR="00730C6D" w:rsidRDefault="00730C6D">
            <w:pPr>
              <w:pStyle w:val="ConsPlusNormal"/>
              <w:jc w:val="center"/>
            </w:pPr>
            <w:r>
              <w:t>3</w:t>
            </w:r>
          </w:p>
        </w:tc>
      </w:tr>
      <w:tr w:rsidR="00730C6D">
        <w:tc>
          <w:tcPr>
            <w:tcW w:w="1361" w:type="dxa"/>
          </w:tcPr>
          <w:p w:rsidR="00730C6D" w:rsidRDefault="00730C6D">
            <w:pPr>
              <w:pStyle w:val="ConsPlusNormal"/>
              <w:jc w:val="center"/>
            </w:pPr>
            <w:r>
              <w:t>Пелядь</w:t>
            </w:r>
          </w:p>
        </w:tc>
        <w:tc>
          <w:tcPr>
            <w:tcW w:w="850" w:type="dxa"/>
          </w:tcPr>
          <w:p w:rsidR="00730C6D" w:rsidRDefault="00730C6D">
            <w:pPr>
              <w:pStyle w:val="ConsPlusNormal"/>
              <w:jc w:val="center"/>
            </w:pPr>
            <w:r>
              <w:t>12</w:t>
            </w:r>
          </w:p>
        </w:tc>
        <w:tc>
          <w:tcPr>
            <w:tcW w:w="737" w:type="dxa"/>
          </w:tcPr>
          <w:p w:rsidR="00730C6D" w:rsidRDefault="00730C6D">
            <w:pPr>
              <w:pStyle w:val="ConsPlusNormal"/>
              <w:jc w:val="center"/>
            </w:pPr>
            <w:r>
              <w:t>5</w:t>
            </w:r>
          </w:p>
        </w:tc>
        <w:tc>
          <w:tcPr>
            <w:tcW w:w="850" w:type="dxa"/>
          </w:tcPr>
          <w:p w:rsidR="00730C6D" w:rsidRDefault="00730C6D">
            <w:pPr>
              <w:pStyle w:val="ConsPlusNormal"/>
              <w:jc w:val="center"/>
            </w:pPr>
            <w:r>
              <w:t>5</w:t>
            </w:r>
          </w:p>
        </w:tc>
        <w:tc>
          <w:tcPr>
            <w:tcW w:w="737" w:type="dxa"/>
          </w:tcPr>
          <w:p w:rsidR="00730C6D" w:rsidRDefault="00730C6D">
            <w:pPr>
              <w:pStyle w:val="ConsPlusNormal"/>
              <w:jc w:val="center"/>
            </w:pPr>
            <w:r>
              <w:t>12</w:t>
            </w:r>
          </w:p>
        </w:tc>
        <w:tc>
          <w:tcPr>
            <w:tcW w:w="794" w:type="dxa"/>
          </w:tcPr>
          <w:p w:rsidR="00730C6D" w:rsidRDefault="00730C6D">
            <w:pPr>
              <w:pStyle w:val="ConsPlusNormal"/>
              <w:jc w:val="center"/>
            </w:pPr>
            <w:r>
              <w:t>12</w:t>
            </w:r>
          </w:p>
        </w:tc>
        <w:tc>
          <w:tcPr>
            <w:tcW w:w="794" w:type="dxa"/>
          </w:tcPr>
          <w:p w:rsidR="00730C6D" w:rsidRDefault="00730C6D">
            <w:pPr>
              <w:pStyle w:val="ConsPlusNormal"/>
              <w:jc w:val="center"/>
            </w:pPr>
            <w:r>
              <w:t>12</w:t>
            </w:r>
          </w:p>
        </w:tc>
        <w:tc>
          <w:tcPr>
            <w:tcW w:w="737" w:type="dxa"/>
          </w:tcPr>
          <w:p w:rsidR="00730C6D" w:rsidRDefault="00730C6D">
            <w:pPr>
              <w:pStyle w:val="ConsPlusNormal"/>
              <w:jc w:val="center"/>
            </w:pPr>
            <w:r>
              <w:t>12</w:t>
            </w:r>
          </w:p>
        </w:tc>
        <w:tc>
          <w:tcPr>
            <w:tcW w:w="794" w:type="dxa"/>
          </w:tcPr>
          <w:p w:rsidR="00730C6D" w:rsidRDefault="00730C6D">
            <w:pPr>
              <w:pStyle w:val="ConsPlusNormal"/>
              <w:jc w:val="center"/>
            </w:pPr>
            <w:r>
              <w:t>12</w:t>
            </w:r>
          </w:p>
        </w:tc>
        <w:tc>
          <w:tcPr>
            <w:tcW w:w="737" w:type="dxa"/>
          </w:tcPr>
          <w:p w:rsidR="00730C6D" w:rsidRDefault="00730C6D">
            <w:pPr>
              <w:pStyle w:val="ConsPlusNormal"/>
              <w:jc w:val="center"/>
            </w:pPr>
            <w:r>
              <w:t>5</w:t>
            </w:r>
          </w:p>
        </w:tc>
        <w:tc>
          <w:tcPr>
            <w:tcW w:w="680" w:type="dxa"/>
          </w:tcPr>
          <w:p w:rsidR="00730C6D" w:rsidRDefault="00730C6D">
            <w:pPr>
              <w:pStyle w:val="ConsPlusNormal"/>
              <w:jc w:val="center"/>
            </w:pPr>
            <w:r>
              <w:t>-</w:t>
            </w:r>
          </w:p>
        </w:tc>
      </w:tr>
      <w:tr w:rsidR="00730C6D">
        <w:tc>
          <w:tcPr>
            <w:tcW w:w="1361" w:type="dxa"/>
          </w:tcPr>
          <w:p w:rsidR="00730C6D" w:rsidRDefault="00730C6D">
            <w:pPr>
              <w:pStyle w:val="ConsPlusNormal"/>
              <w:jc w:val="center"/>
            </w:pPr>
            <w:r>
              <w:t>Тугун</w:t>
            </w:r>
          </w:p>
        </w:tc>
        <w:tc>
          <w:tcPr>
            <w:tcW w:w="850" w:type="dxa"/>
          </w:tcPr>
          <w:p w:rsidR="00730C6D" w:rsidRDefault="00730C6D">
            <w:pPr>
              <w:pStyle w:val="ConsPlusNormal"/>
              <w:jc w:val="center"/>
            </w:pPr>
            <w:r>
              <w:t>-</w:t>
            </w:r>
          </w:p>
        </w:tc>
        <w:tc>
          <w:tcPr>
            <w:tcW w:w="737" w:type="dxa"/>
          </w:tcPr>
          <w:p w:rsidR="00730C6D" w:rsidRDefault="00730C6D">
            <w:pPr>
              <w:pStyle w:val="ConsPlusNormal"/>
              <w:jc w:val="center"/>
            </w:pPr>
            <w:r>
              <w:t>40</w:t>
            </w:r>
          </w:p>
        </w:tc>
        <w:tc>
          <w:tcPr>
            <w:tcW w:w="850" w:type="dxa"/>
          </w:tcPr>
          <w:p w:rsidR="00730C6D" w:rsidRDefault="00730C6D">
            <w:pPr>
              <w:pStyle w:val="ConsPlusNormal"/>
              <w:jc w:val="center"/>
            </w:pPr>
            <w:r>
              <w:t>40</w:t>
            </w:r>
          </w:p>
        </w:tc>
        <w:tc>
          <w:tcPr>
            <w:tcW w:w="737" w:type="dxa"/>
          </w:tcPr>
          <w:p w:rsidR="00730C6D" w:rsidRDefault="00730C6D">
            <w:pPr>
              <w:pStyle w:val="ConsPlusNormal"/>
              <w:jc w:val="center"/>
            </w:pPr>
            <w:r>
              <w:t>40</w:t>
            </w:r>
          </w:p>
        </w:tc>
        <w:tc>
          <w:tcPr>
            <w:tcW w:w="794"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40</w:t>
            </w:r>
          </w:p>
        </w:tc>
        <w:tc>
          <w:tcPr>
            <w:tcW w:w="794" w:type="dxa"/>
          </w:tcPr>
          <w:p w:rsidR="00730C6D" w:rsidRDefault="00730C6D">
            <w:pPr>
              <w:pStyle w:val="ConsPlusNormal"/>
              <w:jc w:val="center"/>
            </w:pPr>
            <w:r>
              <w:t>40</w:t>
            </w:r>
          </w:p>
        </w:tc>
        <w:tc>
          <w:tcPr>
            <w:tcW w:w="737" w:type="dxa"/>
          </w:tcPr>
          <w:p w:rsidR="00730C6D" w:rsidRDefault="00730C6D">
            <w:pPr>
              <w:pStyle w:val="ConsPlusNormal"/>
              <w:jc w:val="center"/>
            </w:pPr>
            <w:r>
              <w:t>20</w:t>
            </w:r>
          </w:p>
        </w:tc>
        <w:tc>
          <w:tcPr>
            <w:tcW w:w="680" w:type="dxa"/>
          </w:tcPr>
          <w:p w:rsidR="00730C6D" w:rsidRDefault="00730C6D">
            <w:pPr>
              <w:pStyle w:val="ConsPlusNormal"/>
              <w:jc w:val="center"/>
            </w:pPr>
            <w:r>
              <w:t>40</w:t>
            </w:r>
          </w:p>
        </w:tc>
      </w:tr>
      <w:tr w:rsidR="00730C6D">
        <w:tc>
          <w:tcPr>
            <w:tcW w:w="1361" w:type="dxa"/>
          </w:tcPr>
          <w:p w:rsidR="00730C6D" w:rsidRDefault="00730C6D">
            <w:pPr>
              <w:pStyle w:val="ConsPlusNormal"/>
              <w:jc w:val="center"/>
            </w:pPr>
            <w:r>
              <w:t>Щука</w:t>
            </w:r>
          </w:p>
        </w:tc>
        <w:tc>
          <w:tcPr>
            <w:tcW w:w="850" w:type="dxa"/>
          </w:tcPr>
          <w:p w:rsidR="00730C6D" w:rsidRDefault="00730C6D">
            <w:pPr>
              <w:pStyle w:val="ConsPlusNormal"/>
              <w:jc w:val="center"/>
            </w:pPr>
            <w:r>
              <w:t>-</w:t>
            </w:r>
          </w:p>
        </w:tc>
        <w:tc>
          <w:tcPr>
            <w:tcW w:w="737" w:type="dxa"/>
          </w:tcPr>
          <w:p w:rsidR="00730C6D" w:rsidRDefault="00730C6D">
            <w:pPr>
              <w:pStyle w:val="ConsPlusNormal"/>
              <w:jc w:val="center"/>
            </w:pPr>
            <w:r>
              <w:t>7</w:t>
            </w:r>
          </w:p>
        </w:tc>
        <w:tc>
          <w:tcPr>
            <w:tcW w:w="850" w:type="dxa"/>
          </w:tcPr>
          <w:p w:rsidR="00730C6D" w:rsidRDefault="00730C6D">
            <w:pPr>
              <w:pStyle w:val="ConsPlusNormal"/>
              <w:jc w:val="center"/>
            </w:pPr>
            <w:r>
              <w:t>7</w:t>
            </w:r>
          </w:p>
        </w:tc>
        <w:tc>
          <w:tcPr>
            <w:tcW w:w="737" w:type="dxa"/>
          </w:tcPr>
          <w:p w:rsidR="00730C6D" w:rsidRDefault="00730C6D">
            <w:pPr>
              <w:pStyle w:val="ConsPlusNormal"/>
              <w:jc w:val="center"/>
            </w:pPr>
            <w:r>
              <w:t>7</w:t>
            </w:r>
          </w:p>
        </w:tc>
        <w:tc>
          <w:tcPr>
            <w:tcW w:w="794" w:type="dxa"/>
          </w:tcPr>
          <w:p w:rsidR="00730C6D" w:rsidRDefault="00730C6D">
            <w:pPr>
              <w:pStyle w:val="ConsPlusNormal"/>
              <w:jc w:val="center"/>
            </w:pPr>
            <w:r>
              <w:t>7</w:t>
            </w:r>
          </w:p>
        </w:tc>
        <w:tc>
          <w:tcPr>
            <w:tcW w:w="794" w:type="dxa"/>
          </w:tcPr>
          <w:p w:rsidR="00730C6D" w:rsidRDefault="00730C6D">
            <w:pPr>
              <w:pStyle w:val="ConsPlusNormal"/>
              <w:jc w:val="center"/>
            </w:pPr>
            <w:r>
              <w:t>10</w:t>
            </w:r>
          </w:p>
        </w:tc>
        <w:tc>
          <w:tcPr>
            <w:tcW w:w="737" w:type="dxa"/>
          </w:tcPr>
          <w:p w:rsidR="00730C6D" w:rsidRDefault="00730C6D">
            <w:pPr>
              <w:pStyle w:val="ConsPlusNormal"/>
              <w:jc w:val="center"/>
            </w:pPr>
            <w:r>
              <w:t>10</w:t>
            </w:r>
          </w:p>
        </w:tc>
        <w:tc>
          <w:tcPr>
            <w:tcW w:w="794" w:type="dxa"/>
          </w:tcPr>
          <w:p w:rsidR="00730C6D" w:rsidRDefault="00730C6D">
            <w:pPr>
              <w:pStyle w:val="ConsPlusNormal"/>
              <w:jc w:val="center"/>
            </w:pPr>
            <w:r>
              <w:t>10</w:t>
            </w:r>
          </w:p>
        </w:tc>
        <w:tc>
          <w:tcPr>
            <w:tcW w:w="737" w:type="dxa"/>
          </w:tcPr>
          <w:p w:rsidR="00730C6D" w:rsidRDefault="00730C6D">
            <w:pPr>
              <w:pStyle w:val="ConsPlusNormal"/>
              <w:jc w:val="center"/>
            </w:pPr>
            <w:r>
              <w:t>10</w:t>
            </w:r>
          </w:p>
        </w:tc>
        <w:tc>
          <w:tcPr>
            <w:tcW w:w="680" w:type="dxa"/>
          </w:tcPr>
          <w:p w:rsidR="00730C6D" w:rsidRDefault="00730C6D">
            <w:pPr>
              <w:pStyle w:val="ConsPlusNormal"/>
              <w:jc w:val="center"/>
            </w:pPr>
            <w:r>
              <w:t>5</w:t>
            </w:r>
          </w:p>
        </w:tc>
      </w:tr>
      <w:tr w:rsidR="00730C6D">
        <w:tc>
          <w:tcPr>
            <w:tcW w:w="1361" w:type="dxa"/>
          </w:tcPr>
          <w:p w:rsidR="00730C6D" w:rsidRDefault="00730C6D">
            <w:pPr>
              <w:pStyle w:val="ConsPlusNormal"/>
              <w:jc w:val="center"/>
            </w:pPr>
            <w:r>
              <w:t>Окунь</w:t>
            </w:r>
          </w:p>
        </w:tc>
        <w:tc>
          <w:tcPr>
            <w:tcW w:w="850" w:type="dxa"/>
          </w:tcPr>
          <w:p w:rsidR="00730C6D" w:rsidRDefault="00730C6D">
            <w:pPr>
              <w:pStyle w:val="ConsPlusNormal"/>
              <w:jc w:val="center"/>
            </w:pPr>
            <w:r>
              <w:t>-</w:t>
            </w:r>
          </w:p>
        </w:tc>
        <w:tc>
          <w:tcPr>
            <w:tcW w:w="737" w:type="dxa"/>
          </w:tcPr>
          <w:p w:rsidR="00730C6D" w:rsidRDefault="00730C6D">
            <w:pPr>
              <w:pStyle w:val="ConsPlusNormal"/>
              <w:jc w:val="center"/>
            </w:pPr>
            <w:r>
              <w:t>15</w:t>
            </w:r>
          </w:p>
        </w:tc>
        <w:tc>
          <w:tcPr>
            <w:tcW w:w="850" w:type="dxa"/>
          </w:tcPr>
          <w:p w:rsidR="00730C6D" w:rsidRDefault="00730C6D">
            <w:pPr>
              <w:pStyle w:val="ConsPlusNormal"/>
              <w:jc w:val="center"/>
            </w:pPr>
            <w:r>
              <w:t>15</w:t>
            </w:r>
          </w:p>
        </w:tc>
        <w:tc>
          <w:tcPr>
            <w:tcW w:w="737" w:type="dxa"/>
          </w:tcPr>
          <w:p w:rsidR="00730C6D" w:rsidRDefault="00730C6D">
            <w:pPr>
              <w:pStyle w:val="ConsPlusNormal"/>
              <w:jc w:val="center"/>
            </w:pPr>
            <w:r>
              <w:t>15</w:t>
            </w:r>
          </w:p>
        </w:tc>
        <w:tc>
          <w:tcPr>
            <w:tcW w:w="794" w:type="dxa"/>
          </w:tcPr>
          <w:p w:rsidR="00730C6D" w:rsidRDefault="00730C6D">
            <w:pPr>
              <w:pStyle w:val="ConsPlusNormal"/>
              <w:jc w:val="center"/>
            </w:pPr>
            <w:r>
              <w:t>15</w:t>
            </w:r>
          </w:p>
        </w:tc>
        <w:tc>
          <w:tcPr>
            <w:tcW w:w="794" w:type="dxa"/>
          </w:tcPr>
          <w:p w:rsidR="00730C6D" w:rsidRDefault="00730C6D">
            <w:pPr>
              <w:pStyle w:val="ConsPlusNormal"/>
              <w:jc w:val="center"/>
            </w:pPr>
            <w:r>
              <w:t>15</w:t>
            </w:r>
          </w:p>
        </w:tc>
        <w:tc>
          <w:tcPr>
            <w:tcW w:w="737" w:type="dxa"/>
          </w:tcPr>
          <w:p w:rsidR="00730C6D" w:rsidRDefault="00730C6D">
            <w:pPr>
              <w:pStyle w:val="ConsPlusNormal"/>
              <w:jc w:val="center"/>
            </w:pPr>
            <w:r>
              <w:t>15</w:t>
            </w:r>
          </w:p>
        </w:tc>
        <w:tc>
          <w:tcPr>
            <w:tcW w:w="794" w:type="dxa"/>
          </w:tcPr>
          <w:p w:rsidR="00730C6D" w:rsidRDefault="00730C6D">
            <w:pPr>
              <w:pStyle w:val="ConsPlusNormal"/>
              <w:jc w:val="center"/>
            </w:pPr>
            <w:r>
              <w:t>15</w:t>
            </w:r>
          </w:p>
        </w:tc>
        <w:tc>
          <w:tcPr>
            <w:tcW w:w="737" w:type="dxa"/>
          </w:tcPr>
          <w:p w:rsidR="00730C6D" w:rsidRDefault="00730C6D">
            <w:pPr>
              <w:pStyle w:val="ConsPlusNormal"/>
              <w:jc w:val="center"/>
            </w:pPr>
            <w:r>
              <w:t>15</w:t>
            </w:r>
          </w:p>
        </w:tc>
        <w:tc>
          <w:tcPr>
            <w:tcW w:w="680" w:type="dxa"/>
          </w:tcPr>
          <w:p w:rsidR="00730C6D" w:rsidRDefault="00730C6D">
            <w:pPr>
              <w:pStyle w:val="ConsPlusNormal"/>
              <w:jc w:val="center"/>
            </w:pPr>
            <w:r>
              <w:t>15</w:t>
            </w:r>
          </w:p>
        </w:tc>
      </w:tr>
      <w:tr w:rsidR="00730C6D">
        <w:tc>
          <w:tcPr>
            <w:tcW w:w="1361" w:type="dxa"/>
          </w:tcPr>
          <w:p w:rsidR="00730C6D" w:rsidRDefault="00730C6D">
            <w:pPr>
              <w:pStyle w:val="ConsPlusNormal"/>
              <w:jc w:val="center"/>
            </w:pPr>
            <w:r>
              <w:t>Елец</w:t>
            </w:r>
          </w:p>
        </w:tc>
        <w:tc>
          <w:tcPr>
            <w:tcW w:w="850" w:type="dxa"/>
          </w:tcPr>
          <w:p w:rsidR="00730C6D" w:rsidRDefault="00730C6D">
            <w:pPr>
              <w:pStyle w:val="ConsPlusNormal"/>
              <w:jc w:val="center"/>
            </w:pPr>
            <w:r>
              <w:t>-</w:t>
            </w:r>
          </w:p>
        </w:tc>
        <w:tc>
          <w:tcPr>
            <w:tcW w:w="737" w:type="dxa"/>
          </w:tcPr>
          <w:p w:rsidR="00730C6D" w:rsidRDefault="00730C6D">
            <w:pPr>
              <w:pStyle w:val="ConsPlusNormal"/>
              <w:jc w:val="center"/>
            </w:pPr>
            <w:r>
              <w:t>20</w:t>
            </w:r>
          </w:p>
        </w:tc>
        <w:tc>
          <w:tcPr>
            <w:tcW w:w="850" w:type="dxa"/>
          </w:tcPr>
          <w:p w:rsidR="00730C6D" w:rsidRDefault="00730C6D">
            <w:pPr>
              <w:pStyle w:val="ConsPlusNormal"/>
              <w:jc w:val="center"/>
            </w:pPr>
            <w:r>
              <w:t>20</w:t>
            </w:r>
          </w:p>
        </w:tc>
        <w:tc>
          <w:tcPr>
            <w:tcW w:w="737" w:type="dxa"/>
          </w:tcPr>
          <w:p w:rsidR="00730C6D" w:rsidRDefault="00730C6D">
            <w:pPr>
              <w:pStyle w:val="ConsPlusNormal"/>
              <w:jc w:val="center"/>
            </w:pPr>
            <w:r>
              <w:t>20</w:t>
            </w:r>
          </w:p>
        </w:tc>
        <w:tc>
          <w:tcPr>
            <w:tcW w:w="794" w:type="dxa"/>
          </w:tcPr>
          <w:p w:rsidR="00730C6D" w:rsidRDefault="00730C6D">
            <w:pPr>
              <w:pStyle w:val="ConsPlusNormal"/>
              <w:jc w:val="center"/>
            </w:pPr>
            <w:r>
              <w:t>20</w:t>
            </w:r>
          </w:p>
        </w:tc>
        <w:tc>
          <w:tcPr>
            <w:tcW w:w="794" w:type="dxa"/>
          </w:tcPr>
          <w:p w:rsidR="00730C6D" w:rsidRDefault="00730C6D">
            <w:pPr>
              <w:pStyle w:val="ConsPlusNormal"/>
              <w:jc w:val="center"/>
            </w:pPr>
            <w:r>
              <w:t>20</w:t>
            </w:r>
          </w:p>
        </w:tc>
        <w:tc>
          <w:tcPr>
            <w:tcW w:w="737" w:type="dxa"/>
          </w:tcPr>
          <w:p w:rsidR="00730C6D" w:rsidRDefault="00730C6D">
            <w:pPr>
              <w:pStyle w:val="ConsPlusNormal"/>
              <w:jc w:val="center"/>
            </w:pPr>
            <w:r>
              <w:t>20</w:t>
            </w:r>
          </w:p>
        </w:tc>
        <w:tc>
          <w:tcPr>
            <w:tcW w:w="794" w:type="dxa"/>
          </w:tcPr>
          <w:p w:rsidR="00730C6D" w:rsidRDefault="00730C6D">
            <w:pPr>
              <w:pStyle w:val="ConsPlusNormal"/>
              <w:jc w:val="center"/>
            </w:pPr>
            <w:r>
              <w:t>20</w:t>
            </w:r>
          </w:p>
        </w:tc>
        <w:tc>
          <w:tcPr>
            <w:tcW w:w="737" w:type="dxa"/>
          </w:tcPr>
          <w:p w:rsidR="00730C6D" w:rsidRDefault="00730C6D">
            <w:pPr>
              <w:pStyle w:val="ConsPlusNormal"/>
              <w:jc w:val="center"/>
            </w:pPr>
            <w:r>
              <w:t>20</w:t>
            </w:r>
          </w:p>
        </w:tc>
        <w:tc>
          <w:tcPr>
            <w:tcW w:w="680" w:type="dxa"/>
          </w:tcPr>
          <w:p w:rsidR="00730C6D" w:rsidRDefault="00730C6D">
            <w:pPr>
              <w:pStyle w:val="ConsPlusNormal"/>
              <w:jc w:val="center"/>
            </w:pPr>
            <w:r>
              <w:t>20</w:t>
            </w:r>
          </w:p>
        </w:tc>
      </w:tr>
      <w:tr w:rsidR="00730C6D">
        <w:tc>
          <w:tcPr>
            <w:tcW w:w="1361" w:type="dxa"/>
          </w:tcPr>
          <w:p w:rsidR="00730C6D" w:rsidRDefault="00730C6D">
            <w:pPr>
              <w:pStyle w:val="ConsPlusNormal"/>
              <w:jc w:val="center"/>
            </w:pPr>
            <w:r>
              <w:t>Плотва</w:t>
            </w:r>
          </w:p>
        </w:tc>
        <w:tc>
          <w:tcPr>
            <w:tcW w:w="850" w:type="dxa"/>
          </w:tcPr>
          <w:p w:rsidR="00730C6D" w:rsidRDefault="00730C6D">
            <w:pPr>
              <w:pStyle w:val="ConsPlusNormal"/>
              <w:jc w:val="center"/>
            </w:pPr>
            <w:r>
              <w:t>-</w:t>
            </w:r>
          </w:p>
        </w:tc>
        <w:tc>
          <w:tcPr>
            <w:tcW w:w="737" w:type="dxa"/>
          </w:tcPr>
          <w:p w:rsidR="00730C6D" w:rsidRDefault="00730C6D">
            <w:pPr>
              <w:pStyle w:val="ConsPlusNormal"/>
              <w:jc w:val="center"/>
            </w:pPr>
            <w:r>
              <w:t>20</w:t>
            </w:r>
          </w:p>
        </w:tc>
        <w:tc>
          <w:tcPr>
            <w:tcW w:w="850" w:type="dxa"/>
          </w:tcPr>
          <w:p w:rsidR="00730C6D" w:rsidRDefault="00730C6D">
            <w:pPr>
              <w:pStyle w:val="ConsPlusNormal"/>
              <w:jc w:val="center"/>
            </w:pPr>
            <w:r>
              <w:t>20</w:t>
            </w:r>
          </w:p>
        </w:tc>
        <w:tc>
          <w:tcPr>
            <w:tcW w:w="737"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20</w:t>
            </w:r>
          </w:p>
        </w:tc>
        <w:tc>
          <w:tcPr>
            <w:tcW w:w="680" w:type="dxa"/>
          </w:tcPr>
          <w:p w:rsidR="00730C6D" w:rsidRDefault="00730C6D">
            <w:pPr>
              <w:pStyle w:val="ConsPlusNormal"/>
              <w:jc w:val="center"/>
            </w:pPr>
            <w:r>
              <w:t>20</w:t>
            </w:r>
          </w:p>
        </w:tc>
      </w:tr>
      <w:tr w:rsidR="00730C6D">
        <w:tc>
          <w:tcPr>
            <w:tcW w:w="1361" w:type="dxa"/>
          </w:tcPr>
          <w:p w:rsidR="00730C6D" w:rsidRDefault="00730C6D">
            <w:pPr>
              <w:pStyle w:val="ConsPlusNormal"/>
              <w:jc w:val="center"/>
            </w:pPr>
            <w:r>
              <w:t>Язь</w:t>
            </w:r>
          </w:p>
        </w:tc>
        <w:tc>
          <w:tcPr>
            <w:tcW w:w="850" w:type="dxa"/>
          </w:tcPr>
          <w:p w:rsidR="00730C6D" w:rsidRDefault="00730C6D">
            <w:pPr>
              <w:pStyle w:val="ConsPlusNormal"/>
              <w:jc w:val="center"/>
            </w:pPr>
            <w:r>
              <w:t>-</w:t>
            </w:r>
          </w:p>
        </w:tc>
        <w:tc>
          <w:tcPr>
            <w:tcW w:w="737" w:type="dxa"/>
          </w:tcPr>
          <w:p w:rsidR="00730C6D" w:rsidRDefault="00730C6D">
            <w:pPr>
              <w:pStyle w:val="ConsPlusNormal"/>
              <w:jc w:val="center"/>
            </w:pPr>
            <w:r>
              <w:t>5</w:t>
            </w:r>
          </w:p>
        </w:tc>
        <w:tc>
          <w:tcPr>
            <w:tcW w:w="850" w:type="dxa"/>
          </w:tcPr>
          <w:p w:rsidR="00730C6D" w:rsidRDefault="00730C6D">
            <w:pPr>
              <w:pStyle w:val="ConsPlusNormal"/>
              <w:jc w:val="center"/>
            </w:pPr>
            <w:r>
              <w:t>5</w:t>
            </w:r>
          </w:p>
        </w:tc>
        <w:tc>
          <w:tcPr>
            <w:tcW w:w="737"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w:t>
            </w:r>
          </w:p>
        </w:tc>
        <w:tc>
          <w:tcPr>
            <w:tcW w:w="794" w:type="dxa"/>
          </w:tcPr>
          <w:p w:rsidR="00730C6D" w:rsidRDefault="00730C6D">
            <w:pPr>
              <w:pStyle w:val="ConsPlusNormal"/>
              <w:jc w:val="center"/>
            </w:pPr>
            <w:r>
              <w:t>-</w:t>
            </w:r>
          </w:p>
        </w:tc>
        <w:tc>
          <w:tcPr>
            <w:tcW w:w="737" w:type="dxa"/>
          </w:tcPr>
          <w:p w:rsidR="00730C6D" w:rsidRDefault="00730C6D">
            <w:pPr>
              <w:pStyle w:val="ConsPlusNormal"/>
              <w:jc w:val="center"/>
            </w:pPr>
            <w:r>
              <w:t>5</w:t>
            </w:r>
          </w:p>
        </w:tc>
        <w:tc>
          <w:tcPr>
            <w:tcW w:w="680" w:type="dxa"/>
          </w:tcPr>
          <w:p w:rsidR="00730C6D" w:rsidRDefault="00730C6D">
            <w:pPr>
              <w:pStyle w:val="ConsPlusNormal"/>
              <w:jc w:val="center"/>
            </w:pPr>
            <w:r>
              <w:t>1</w:t>
            </w:r>
          </w:p>
        </w:tc>
      </w:tr>
      <w:tr w:rsidR="00730C6D">
        <w:tc>
          <w:tcPr>
            <w:tcW w:w="1361" w:type="dxa"/>
          </w:tcPr>
          <w:p w:rsidR="00730C6D" w:rsidRDefault="00730C6D">
            <w:pPr>
              <w:pStyle w:val="ConsPlusNormal"/>
              <w:jc w:val="center"/>
            </w:pPr>
            <w:r>
              <w:t>Налим</w:t>
            </w:r>
          </w:p>
        </w:tc>
        <w:tc>
          <w:tcPr>
            <w:tcW w:w="850" w:type="dxa"/>
          </w:tcPr>
          <w:p w:rsidR="00730C6D" w:rsidRDefault="00730C6D">
            <w:pPr>
              <w:pStyle w:val="ConsPlusNormal"/>
              <w:jc w:val="center"/>
            </w:pPr>
            <w:r>
              <w:t>5</w:t>
            </w:r>
          </w:p>
        </w:tc>
        <w:tc>
          <w:tcPr>
            <w:tcW w:w="737" w:type="dxa"/>
          </w:tcPr>
          <w:p w:rsidR="00730C6D" w:rsidRDefault="00730C6D">
            <w:pPr>
              <w:pStyle w:val="ConsPlusNormal"/>
              <w:jc w:val="center"/>
            </w:pPr>
            <w:r>
              <w:t>5</w:t>
            </w:r>
          </w:p>
        </w:tc>
        <w:tc>
          <w:tcPr>
            <w:tcW w:w="850" w:type="dxa"/>
          </w:tcPr>
          <w:p w:rsidR="00730C6D" w:rsidRDefault="00730C6D">
            <w:pPr>
              <w:pStyle w:val="ConsPlusNormal"/>
              <w:jc w:val="center"/>
            </w:pPr>
            <w:r>
              <w:t>5</w:t>
            </w:r>
          </w:p>
        </w:tc>
        <w:tc>
          <w:tcPr>
            <w:tcW w:w="737" w:type="dxa"/>
          </w:tcPr>
          <w:p w:rsidR="00730C6D" w:rsidRDefault="00730C6D">
            <w:pPr>
              <w:pStyle w:val="ConsPlusNormal"/>
              <w:jc w:val="center"/>
            </w:pPr>
            <w:r>
              <w:t>5</w:t>
            </w:r>
          </w:p>
        </w:tc>
        <w:tc>
          <w:tcPr>
            <w:tcW w:w="794" w:type="dxa"/>
          </w:tcPr>
          <w:p w:rsidR="00730C6D" w:rsidRDefault="00730C6D">
            <w:pPr>
              <w:pStyle w:val="ConsPlusNormal"/>
              <w:jc w:val="center"/>
            </w:pPr>
            <w:r>
              <w:t>5</w:t>
            </w:r>
          </w:p>
        </w:tc>
        <w:tc>
          <w:tcPr>
            <w:tcW w:w="794" w:type="dxa"/>
          </w:tcPr>
          <w:p w:rsidR="00730C6D" w:rsidRDefault="00730C6D">
            <w:pPr>
              <w:pStyle w:val="ConsPlusNormal"/>
              <w:jc w:val="center"/>
            </w:pPr>
            <w:r>
              <w:t>5</w:t>
            </w:r>
          </w:p>
        </w:tc>
        <w:tc>
          <w:tcPr>
            <w:tcW w:w="737" w:type="dxa"/>
          </w:tcPr>
          <w:p w:rsidR="00730C6D" w:rsidRDefault="00730C6D">
            <w:pPr>
              <w:pStyle w:val="ConsPlusNormal"/>
              <w:jc w:val="center"/>
            </w:pPr>
            <w:r>
              <w:t>5</w:t>
            </w:r>
          </w:p>
        </w:tc>
        <w:tc>
          <w:tcPr>
            <w:tcW w:w="794" w:type="dxa"/>
          </w:tcPr>
          <w:p w:rsidR="00730C6D" w:rsidRDefault="00730C6D">
            <w:pPr>
              <w:pStyle w:val="ConsPlusNormal"/>
              <w:jc w:val="center"/>
            </w:pPr>
            <w:r>
              <w:t>5</w:t>
            </w:r>
          </w:p>
        </w:tc>
        <w:tc>
          <w:tcPr>
            <w:tcW w:w="737" w:type="dxa"/>
          </w:tcPr>
          <w:p w:rsidR="00730C6D" w:rsidRDefault="00730C6D">
            <w:pPr>
              <w:pStyle w:val="ConsPlusNormal"/>
              <w:jc w:val="center"/>
            </w:pPr>
            <w:r>
              <w:t>5</w:t>
            </w:r>
          </w:p>
        </w:tc>
        <w:tc>
          <w:tcPr>
            <w:tcW w:w="680" w:type="dxa"/>
          </w:tcPr>
          <w:p w:rsidR="00730C6D" w:rsidRDefault="00730C6D">
            <w:pPr>
              <w:pStyle w:val="ConsPlusNormal"/>
              <w:jc w:val="center"/>
            </w:pPr>
            <w:r>
              <w:t>5</w:t>
            </w:r>
          </w:p>
        </w:tc>
      </w:tr>
      <w:tr w:rsidR="00730C6D">
        <w:tc>
          <w:tcPr>
            <w:tcW w:w="1361" w:type="dxa"/>
          </w:tcPr>
          <w:p w:rsidR="00730C6D" w:rsidRDefault="00730C6D">
            <w:pPr>
              <w:pStyle w:val="ConsPlusNormal"/>
              <w:jc w:val="center"/>
            </w:pPr>
            <w:r>
              <w:t>Карась</w:t>
            </w:r>
          </w:p>
        </w:tc>
        <w:tc>
          <w:tcPr>
            <w:tcW w:w="850" w:type="dxa"/>
          </w:tcPr>
          <w:p w:rsidR="00730C6D" w:rsidRDefault="00730C6D">
            <w:pPr>
              <w:pStyle w:val="ConsPlusNormal"/>
              <w:jc w:val="center"/>
            </w:pPr>
            <w:r>
              <w:t>250</w:t>
            </w:r>
          </w:p>
        </w:tc>
        <w:tc>
          <w:tcPr>
            <w:tcW w:w="737" w:type="dxa"/>
          </w:tcPr>
          <w:p w:rsidR="00730C6D" w:rsidRDefault="00730C6D">
            <w:pPr>
              <w:pStyle w:val="ConsPlusNormal"/>
              <w:jc w:val="center"/>
            </w:pPr>
            <w:r>
              <w:t>250</w:t>
            </w:r>
          </w:p>
        </w:tc>
        <w:tc>
          <w:tcPr>
            <w:tcW w:w="850" w:type="dxa"/>
          </w:tcPr>
          <w:p w:rsidR="00730C6D" w:rsidRDefault="00730C6D">
            <w:pPr>
              <w:pStyle w:val="ConsPlusNormal"/>
              <w:jc w:val="center"/>
            </w:pPr>
            <w:r>
              <w:t>250</w:t>
            </w:r>
          </w:p>
        </w:tc>
        <w:tc>
          <w:tcPr>
            <w:tcW w:w="737" w:type="dxa"/>
          </w:tcPr>
          <w:p w:rsidR="00730C6D" w:rsidRDefault="00730C6D">
            <w:pPr>
              <w:pStyle w:val="ConsPlusNormal"/>
              <w:jc w:val="center"/>
            </w:pPr>
            <w:r>
              <w:t>250</w:t>
            </w:r>
          </w:p>
        </w:tc>
        <w:tc>
          <w:tcPr>
            <w:tcW w:w="794" w:type="dxa"/>
          </w:tcPr>
          <w:p w:rsidR="00730C6D" w:rsidRDefault="00730C6D">
            <w:pPr>
              <w:pStyle w:val="ConsPlusNormal"/>
              <w:jc w:val="center"/>
            </w:pPr>
            <w:r>
              <w:t>250</w:t>
            </w:r>
          </w:p>
        </w:tc>
        <w:tc>
          <w:tcPr>
            <w:tcW w:w="794" w:type="dxa"/>
          </w:tcPr>
          <w:p w:rsidR="00730C6D" w:rsidRDefault="00730C6D">
            <w:pPr>
              <w:pStyle w:val="ConsPlusNormal"/>
              <w:jc w:val="center"/>
            </w:pPr>
            <w:r>
              <w:t>250</w:t>
            </w:r>
          </w:p>
        </w:tc>
        <w:tc>
          <w:tcPr>
            <w:tcW w:w="737" w:type="dxa"/>
          </w:tcPr>
          <w:p w:rsidR="00730C6D" w:rsidRDefault="00730C6D">
            <w:pPr>
              <w:pStyle w:val="ConsPlusNormal"/>
              <w:jc w:val="center"/>
            </w:pPr>
            <w:r>
              <w:t>250</w:t>
            </w:r>
          </w:p>
        </w:tc>
        <w:tc>
          <w:tcPr>
            <w:tcW w:w="794" w:type="dxa"/>
          </w:tcPr>
          <w:p w:rsidR="00730C6D" w:rsidRDefault="00730C6D">
            <w:pPr>
              <w:pStyle w:val="ConsPlusNormal"/>
              <w:jc w:val="center"/>
            </w:pPr>
            <w:r>
              <w:t>250</w:t>
            </w:r>
          </w:p>
        </w:tc>
        <w:tc>
          <w:tcPr>
            <w:tcW w:w="737" w:type="dxa"/>
          </w:tcPr>
          <w:p w:rsidR="00730C6D" w:rsidRDefault="00730C6D">
            <w:pPr>
              <w:pStyle w:val="ConsPlusNormal"/>
              <w:jc w:val="center"/>
            </w:pPr>
            <w:r>
              <w:t>250</w:t>
            </w:r>
          </w:p>
        </w:tc>
        <w:tc>
          <w:tcPr>
            <w:tcW w:w="680" w:type="dxa"/>
          </w:tcPr>
          <w:p w:rsidR="00730C6D" w:rsidRDefault="00730C6D">
            <w:pPr>
              <w:pStyle w:val="ConsPlusNormal"/>
              <w:jc w:val="center"/>
            </w:pPr>
            <w:r>
              <w:t>250</w:t>
            </w:r>
          </w:p>
        </w:tc>
      </w:tr>
    </w:tbl>
    <w:p w:rsidR="00730C6D" w:rsidRDefault="00730C6D">
      <w:pPr>
        <w:pStyle w:val="ConsPlusNormal"/>
        <w:jc w:val="both"/>
      </w:pPr>
    </w:p>
    <w:p w:rsidR="00730C6D" w:rsidRDefault="00730C6D">
      <w:pPr>
        <w:pStyle w:val="ConsPlusNormal"/>
        <w:ind w:firstLine="540"/>
        <w:jc w:val="both"/>
      </w:pPr>
      <w:r>
        <w:t>Примечание:</w:t>
      </w:r>
    </w:p>
    <w:p w:rsidR="00730C6D" w:rsidRDefault="00730C6D">
      <w:pPr>
        <w:pStyle w:val="ConsPlusNormal"/>
        <w:spacing w:before="220"/>
        <w:ind w:firstLine="540"/>
        <w:jc w:val="both"/>
      </w:pPr>
      <w:r>
        <w:t>Арктическая группа районов: река Лена - Булунский, Жиганский;</w:t>
      </w:r>
    </w:p>
    <w:p w:rsidR="00730C6D" w:rsidRDefault="00730C6D">
      <w:pPr>
        <w:pStyle w:val="ConsPlusNormal"/>
        <w:spacing w:before="220"/>
        <w:ind w:firstLine="540"/>
        <w:jc w:val="both"/>
      </w:pPr>
      <w:r>
        <w:t>Вилюйская группа районов: Вилюйский, Верхневилюйский, Нюрбинский, Сунтарский;</w:t>
      </w:r>
    </w:p>
    <w:p w:rsidR="00730C6D" w:rsidRDefault="00730C6D">
      <w:pPr>
        <w:pStyle w:val="ConsPlusNormal"/>
        <w:spacing w:before="220"/>
        <w:ind w:firstLine="540"/>
        <w:jc w:val="both"/>
      </w:pPr>
      <w:r>
        <w:t>Среднеленская группа районов: Кобяйский, Намский, Усть-Алданский;</w:t>
      </w:r>
    </w:p>
    <w:p w:rsidR="00730C6D" w:rsidRDefault="00730C6D">
      <w:pPr>
        <w:pStyle w:val="ConsPlusNormal"/>
        <w:spacing w:before="220"/>
        <w:ind w:firstLine="540"/>
        <w:jc w:val="both"/>
      </w:pPr>
      <w:r>
        <w:lastRenderedPageBreak/>
        <w:t>Янская группа районов: Усть-Янский, Верхоянский, Эвено-Бытантайский;</w:t>
      </w:r>
    </w:p>
    <w:p w:rsidR="00730C6D" w:rsidRDefault="00730C6D">
      <w:pPr>
        <w:pStyle w:val="ConsPlusNormal"/>
        <w:spacing w:before="220"/>
        <w:ind w:firstLine="540"/>
        <w:jc w:val="both"/>
      </w:pPr>
      <w:r>
        <w:t>Индигирская группа районов: Аллаиховский, Абыйский, Момский, Оймяконский;</w:t>
      </w:r>
    </w:p>
    <w:p w:rsidR="00730C6D" w:rsidRDefault="00730C6D">
      <w:pPr>
        <w:pStyle w:val="ConsPlusNormal"/>
        <w:spacing w:before="220"/>
        <w:ind w:firstLine="540"/>
        <w:jc w:val="both"/>
      </w:pPr>
      <w:r>
        <w:t>Колымская группа районов: Нижнеколымский, Среднеколымский, Верхнеколымский;</w:t>
      </w:r>
    </w:p>
    <w:p w:rsidR="00730C6D" w:rsidRDefault="00730C6D">
      <w:pPr>
        <w:pStyle w:val="ConsPlusNormal"/>
        <w:spacing w:before="220"/>
        <w:ind w:firstLine="540"/>
        <w:jc w:val="both"/>
      </w:pPr>
      <w:r>
        <w:t>Другие районы: Алданский, Амгинский, Горный, Ленский, Мегино-Кангаласский, Нерюнгринский, Олекминский, Таттинский, Томпонский, Усть-Майский, Хангаласский, Чурапчинский, городской округ г. Якутск, городской округ "Жатай".</w:t>
      </w:r>
    </w:p>
    <w:p w:rsidR="00730C6D" w:rsidRDefault="00730C6D">
      <w:pPr>
        <w:pStyle w:val="ConsPlusNormal"/>
        <w:jc w:val="both"/>
      </w:pPr>
      <w:r>
        <w:t xml:space="preserve">(п. 46.1 введен </w:t>
      </w:r>
      <w:hyperlink r:id="rId77"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 xml:space="preserve">46.1.1. Для видов водных биоресурсов, не указанных в </w:t>
      </w:r>
      <w:hyperlink w:anchor="P697" w:history="1">
        <w:r>
          <w:rPr>
            <w:color w:val="0000FF"/>
          </w:rPr>
          <w:t>таблице 4</w:t>
        </w:r>
      </w:hyperlink>
      <w:r>
        <w:t>, суточная норма добычи (вылова) водных биоресурсов не устанавливается.</w:t>
      </w:r>
    </w:p>
    <w:p w:rsidR="00730C6D" w:rsidRDefault="00730C6D">
      <w:pPr>
        <w:pStyle w:val="ConsPlusNormal"/>
        <w:jc w:val="both"/>
      </w:pPr>
      <w:r>
        <w:t xml:space="preserve">(п. 46.1.1 введен </w:t>
      </w:r>
      <w:hyperlink r:id="rId78"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46.1.2. В случае пребывания на водном объекте рыбохозяйственного значения более двух суток, добыча (вылов) водных биоресурсов разрешается в размере не более трех суточных норм добычи (вылова), за исключением нельмы, тайменя и муксуна, добыча (вылов) которых разрешается в размере не более одной суточной нормы.</w:t>
      </w:r>
    </w:p>
    <w:p w:rsidR="00730C6D" w:rsidRDefault="00730C6D">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730C6D" w:rsidRDefault="00730C6D">
      <w:pPr>
        <w:pStyle w:val="ConsPlusNormal"/>
        <w:jc w:val="both"/>
      </w:pPr>
      <w:r>
        <w:t xml:space="preserve">(п. 46.1.2 введен </w:t>
      </w:r>
      <w:hyperlink r:id="rId79"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46.2.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Чукотского автономного округа, а также во внутренних морских водах Российской Федерации и территориальном море Российской Федерации, примыкающих к границам Чукотского автономного округа, указана в таблице 5:</w:t>
      </w:r>
    </w:p>
    <w:p w:rsidR="00730C6D" w:rsidRDefault="00730C6D">
      <w:pPr>
        <w:pStyle w:val="ConsPlusNormal"/>
        <w:jc w:val="both"/>
      </w:pPr>
    </w:p>
    <w:p w:rsidR="00730C6D" w:rsidRDefault="00730C6D">
      <w:pPr>
        <w:pStyle w:val="ConsPlusNormal"/>
        <w:jc w:val="right"/>
      </w:pPr>
      <w:bookmarkStart w:id="16" w:name="P937"/>
      <w:bookmarkEnd w:id="16"/>
      <w:r>
        <w:t>Таблица 5</w:t>
      </w:r>
    </w:p>
    <w:p w:rsidR="00730C6D" w:rsidRDefault="00730C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2891"/>
      </w:tblGrid>
      <w:tr w:rsidR="00730C6D">
        <w:tc>
          <w:tcPr>
            <w:tcW w:w="3402" w:type="dxa"/>
            <w:vMerge w:val="restart"/>
          </w:tcPr>
          <w:p w:rsidR="00730C6D" w:rsidRDefault="00730C6D">
            <w:pPr>
              <w:pStyle w:val="ConsPlusNormal"/>
              <w:jc w:val="center"/>
            </w:pPr>
            <w:r>
              <w:t>Виды водных биоресурсов</w:t>
            </w:r>
          </w:p>
        </w:tc>
        <w:tc>
          <w:tcPr>
            <w:tcW w:w="5669" w:type="dxa"/>
            <w:gridSpan w:val="2"/>
          </w:tcPr>
          <w:p w:rsidR="00730C6D" w:rsidRDefault="00730C6D">
            <w:pPr>
              <w:pStyle w:val="ConsPlusNormal"/>
              <w:jc w:val="center"/>
            </w:pPr>
            <w:r>
              <w:t>Суточная норма добычи (вылова), экз.</w:t>
            </w:r>
          </w:p>
        </w:tc>
      </w:tr>
      <w:tr w:rsidR="00730C6D">
        <w:tc>
          <w:tcPr>
            <w:tcW w:w="3402" w:type="dxa"/>
            <w:vMerge/>
          </w:tcPr>
          <w:p w:rsidR="00730C6D" w:rsidRDefault="00730C6D"/>
        </w:tc>
        <w:tc>
          <w:tcPr>
            <w:tcW w:w="2778" w:type="dxa"/>
          </w:tcPr>
          <w:p w:rsidR="00730C6D" w:rsidRDefault="00730C6D">
            <w:pPr>
              <w:pStyle w:val="ConsPlusNormal"/>
              <w:jc w:val="center"/>
            </w:pPr>
            <w:r>
              <w:t>Внутренние морские воды Российской Федерации, территориальное море Российской Федерации</w:t>
            </w:r>
          </w:p>
        </w:tc>
        <w:tc>
          <w:tcPr>
            <w:tcW w:w="2891" w:type="dxa"/>
          </w:tcPr>
          <w:p w:rsidR="00730C6D" w:rsidRDefault="00730C6D">
            <w:pPr>
              <w:pStyle w:val="ConsPlusNormal"/>
              <w:jc w:val="center"/>
            </w:pPr>
            <w:r>
              <w:t>Внутренние воды Российской Федерации, за исключением внутренних морских вод Российской Федерации</w:t>
            </w:r>
          </w:p>
        </w:tc>
      </w:tr>
      <w:tr w:rsidR="00730C6D">
        <w:tc>
          <w:tcPr>
            <w:tcW w:w="3402" w:type="dxa"/>
          </w:tcPr>
          <w:p w:rsidR="00730C6D" w:rsidRDefault="00730C6D">
            <w:pPr>
              <w:pStyle w:val="ConsPlusNormal"/>
              <w:jc w:val="center"/>
            </w:pPr>
            <w:r>
              <w:t>Гольцы проходные</w:t>
            </w:r>
          </w:p>
        </w:tc>
        <w:tc>
          <w:tcPr>
            <w:tcW w:w="2778" w:type="dxa"/>
          </w:tcPr>
          <w:p w:rsidR="00730C6D" w:rsidRDefault="00730C6D">
            <w:pPr>
              <w:pStyle w:val="ConsPlusNormal"/>
              <w:jc w:val="center"/>
            </w:pPr>
            <w:r>
              <w:t>100</w:t>
            </w:r>
          </w:p>
        </w:tc>
        <w:tc>
          <w:tcPr>
            <w:tcW w:w="2891" w:type="dxa"/>
          </w:tcPr>
          <w:p w:rsidR="00730C6D" w:rsidRDefault="00730C6D">
            <w:pPr>
              <w:pStyle w:val="ConsPlusNormal"/>
              <w:jc w:val="center"/>
            </w:pPr>
            <w:r>
              <w:t>100</w:t>
            </w:r>
          </w:p>
        </w:tc>
      </w:tr>
      <w:tr w:rsidR="00730C6D">
        <w:tc>
          <w:tcPr>
            <w:tcW w:w="3402" w:type="dxa"/>
          </w:tcPr>
          <w:p w:rsidR="00730C6D" w:rsidRDefault="00730C6D">
            <w:pPr>
              <w:pStyle w:val="ConsPlusNormal"/>
              <w:jc w:val="center"/>
            </w:pPr>
            <w:r>
              <w:t>Гольцы жилые</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100</w:t>
            </w:r>
          </w:p>
        </w:tc>
      </w:tr>
      <w:tr w:rsidR="00730C6D">
        <w:tc>
          <w:tcPr>
            <w:tcW w:w="3402" w:type="dxa"/>
          </w:tcPr>
          <w:p w:rsidR="00730C6D" w:rsidRDefault="00730C6D">
            <w:pPr>
              <w:pStyle w:val="ConsPlusNormal"/>
              <w:jc w:val="center"/>
            </w:pPr>
            <w:r>
              <w:lastRenderedPageBreak/>
              <w:t>Щука</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300</w:t>
            </w:r>
          </w:p>
        </w:tc>
      </w:tr>
      <w:tr w:rsidR="00730C6D">
        <w:tc>
          <w:tcPr>
            <w:tcW w:w="3402" w:type="dxa"/>
          </w:tcPr>
          <w:p w:rsidR="00730C6D" w:rsidRDefault="00730C6D">
            <w:pPr>
              <w:pStyle w:val="ConsPlusNormal"/>
              <w:jc w:val="center"/>
            </w:pPr>
            <w:r>
              <w:t>Валек обыкновенный</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20</w:t>
            </w:r>
          </w:p>
        </w:tc>
      </w:tr>
      <w:tr w:rsidR="00730C6D">
        <w:tc>
          <w:tcPr>
            <w:tcW w:w="3402" w:type="dxa"/>
          </w:tcPr>
          <w:p w:rsidR="00730C6D" w:rsidRDefault="00730C6D">
            <w:pPr>
              <w:pStyle w:val="ConsPlusNormal"/>
              <w:jc w:val="center"/>
            </w:pPr>
            <w:r>
              <w:t>Сиг-востряк</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50</w:t>
            </w:r>
          </w:p>
        </w:tc>
      </w:tr>
      <w:tr w:rsidR="00730C6D">
        <w:tc>
          <w:tcPr>
            <w:tcW w:w="3402" w:type="dxa"/>
          </w:tcPr>
          <w:p w:rsidR="00730C6D" w:rsidRDefault="00730C6D">
            <w:pPr>
              <w:pStyle w:val="ConsPlusNormal"/>
              <w:jc w:val="center"/>
            </w:pPr>
            <w:r>
              <w:t>Сиг-пыжьян</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50</w:t>
            </w:r>
          </w:p>
        </w:tc>
      </w:tr>
      <w:tr w:rsidR="00730C6D">
        <w:tc>
          <w:tcPr>
            <w:tcW w:w="3402" w:type="dxa"/>
          </w:tcPr>
          <w:p w:rsidR="00730C6D" w:rsidRDefault="00730C6D">
            <w:pPr>
              <w:pStyle w:val="ConsPlusNormal"/>
              <w:jc w:val="center"/>
            </w:pPr>
            <w:r>
              <w:t>Корюшка азиатская зубастая</w:t>
            </w:r>
          </w:p>
        </w:tc>
        <w:tc>
          <w:tcPr>
            <w:tcW w:w="2778" w:type="dxa"/>
          </w:tcPr>
          <w:p w:rsidR="00730C6D" w:rsidRDefault="00730C6D">
            <w:pPr>
              <w:pStyle w:val="ConsPlusNormal"/>
              <w:jc w:val="center"/>
            </w:pPr>
            <w:r>
              <w:t>500</w:t>
            </w:r>
          </w:p>
        </w:tc>
        <w:tc>
          <w:tcPr>
            <w:tcW w:w="2891" w:type="dxa"/>
          </w:tcPr>
          <w:p w:rsidR="00730C6D" w:rsidRDefault="00730C6D">
            <w:pPr>
              <w:pStyle w:val="ConsPlusNormal"/>
              <w:jc w:val="center"/>
            </w:pPr>
            <w:r>
              <w:t>500</w:t>
            </w:r>
          </w:p>
        </w:tc>
      </w:tr>
      <w:tr w:rsidR="00730C6D">
        <w:tc>
          <w:tcPr>
            <w:tcW w:w="3402" w:type="dxa"/>
          </w:tcPr>
          <w:p w:rsidR="00730C6D" w:rsidRDefault="00730C6D">
            <w:pPr>
              <w:pStyle w:val="ConsPlusNormal"/>
              <w:jc w:val="center"/>
            </w:pPr>
            <w:r>
              <w:t>Хариус</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50</w:t>
            </w:r>
          </w:p>
        </w:tc>
      </w:tr>
      <w:tr w:rsidR="00730C6D">
        <w:tc>
          <w:tcPr>
            <w:tcW w:w="3402" w:type="dxa"/>
          </w:tcPr>
          <w:p w:rsidR="00730C6D" w:rsidRDefault="00730C6D">
            <w:pPr>
              <w:pStyle w:val="ConsPlusNormal"/>
              <w:jc w:val="center"/>
            </w:pPr>
            <w:r>
              <w:t>Ряпушка</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50</w:t>
            </w:r>
          </w:p>
        </w:tc>
      </w:tr>
      <w:tr w:rsidR="00730C6D">
        <w:tc>
          <w:tcPr>
            <w:tcW w:w="3402" w:type="dxa"/>
          </w:tcPr>
          <w:p w:rsidR="00730C6D" w:rsidRDefault="00730C6D">
            <w:pPr>
              <w:pStyle w:val="ConsPlusNormal"/>
              <w:jc w:val="center"/>
            </w:pPr>
            <w:r>
              <w:t>Пелядь</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30</w:t>
            </w:r>
          </w:p>
        </w:tc>
      </w:tr>
      <w:tr w:rsidR="00730C6D">
        <w:tc>
          <w:tcPr>
            <w:tcW w:w="3402" w:type="dxa"/>
          </w:tcPr>
          <w:p w:rsidR="00730C6D" w:rsidRDefault="00730C6D">
            <w:pPr>
              <w:pStyle w:val="ConsPlusNormal"/>
              <w:jc w:val="center"/>
            </w:pPr>
            <w:r>
              <w:t>Налим</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30</w:t>
            </w:r>
          </w:p>
        </w:tc>
      </w:tr>
      <w:tr w:rsidR="00730C6D">
        <w:tc>
          <w:tcPr>
            <w:tcW w:w="3402" w:type="dxa"/>
          </w:tcPr>
          <w:p w:rsidR="00730C6D" w:rsidRDefault="00730C6D">
            <w:pPr>
              <w:pStyle w:val="ConsPlusNormal"/>
              <w:jc w:val="center"/>
            </w:pPr>
            <w:r>
              <w:t>Окунь пресноводный</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20</w:t>
            </w:r>
          </w:p>
        </w:tc>
      </w:tr>
      <w:tr w:rsidR="00730C6D">
        <w:tc>
          <w:tcPr>
            <w:tcW w:w="3402" w:type="dxa"/>
          </w:tcPr>
          <w:p w:rsidR="00730C6D" w:rsidRDefault="00730C6D">
            <w:pPr>
              <w:pStyle w:val="ConsPlusNormal"/>
              <w:jc w:val="center"/>
            </w:pPr>
            <w:r>
              <w:t>Чукучан</w:t>
            </w:r>
          </w:p>
        </w:tc>
        <w:tc>
          <w:tcPr>
            <w:tcW w:w="2778" w:type="dxa"/>
          </w:tcPr>
          <w:p w:rsidR="00730C6D" w:rsidRDefault="00730C6D">
            <w:pPr>
              <w:pStyle w:val="ConsPlusNormal"/>
              <w:jc w:val="center"/>
            </w:pPr>
            <w:r>
              <w:t>-</w:t>
            </w:r>
          </w:p>
        </w:tc>
        <w:tc>
          <w:tcPr>
            <w:tcW w:w="2891" w:type="dxa"/>
          </w:tcPr>
          <w:p w:rsidR="00730C6D" w:rsidRDefault="00730C6D">
            <w:pPr>
              <w:pStyle w:val="ConsPlusNormal"/>
              <w:jc w:val="center"/>
            </w:pPr>
            <w:r>
              <w:t>10</w:t>
            </w:r>
          </w:p>
        </w:tc>
      </w:tr>
      <w:tr w:rsidR="00730C6D">
        <w:tc>
          <w:tcPr>
            <w:tcW w:w="3402" w:type="dxa"/>
          </w:tcPr>
          <w:p w:rsidR="00730C6D" w:rsidRDefault="00730C6D">
            <w:pPr>
              <w:pStyle w:val="ConsPlusNormal"/>
              <w:jc w:val="center"/>
            </w:pPr>
            <w:r>
              <w:t>Камбалы дальневосточные</w:t>
            </w:r>
          </w:p>
        </w:tc>
        <w:tc>
          <w:tcPr>
            <w:tcW w:w="2778" w:type="dxa"/>
          </w:tcPr>
          <w:p w:rsidR="00730C6D" w:rsidRDefault="00730C6D">
            <w:pPr>
              <w:pStyle w:val="ConsPlusNormal"/>
              <w:jc w:val="center"/>
            </w:pPr>
            <w:r>
              <w:t>50</w:t>
            </w:r>
          </w:p>
        </w:tc>
        <w:tc>
          <w:tcPr>
            <w:tcW w:w="2891" w:type="dxa"/>
          </w:tcPr>
          <w:p w:rsidR="00730C6D" w:rsidRDefault="00730C6D">
            <w:pPr>
              <w:pStyle w:val="ConsPlusNormal"/>
              <w:jc w:val="center"/>
            </w:pPr>
            <w:r>
              <w:t>50</w:t>
            </w:r>
          </w:p>
        </w:tc>
      </w:tr>
      <w:tr w:rsidR="00730C6D">
        <w:tc>
          <w:tcPr>
            <w:tcW w:w="3402" w:type="dxa"/>
          </w:tcPr>
          <w:p w:rsidR="00730C6D" w:rsidRDefault="00730C6D">
            <w:pPr>
              <w:pStyle w:val="ConsPlusNormal"/>
              <w:jc w:val="center"/>
            </w:pPr>
            <w:r>
              <w:t>Навага</w:t>
            </w:r>
          </w:p>
        </w:tc>
        <w:tc>
          <w:tcPr>
            <w:tcW w:w="2778" w:type="dxa"/>
          </w:tcPr>
          <w:p w:rsidR="00730C6D" w:rsidRDefault="00730C6D">
            <w:pPr>
              <w:pStyle w:val="ConsPlusNormal"/>
              <w:jc w:val="center"/>
            </w:pPr>
            <w:r>
              <w:t>100</w:t>
            </w:r>
          </w:p>
        </w:tc>
        <w:tc>
          <w:tcPr>
            <w:tcW w:w="2891" w:type="dxa"/>
          </w:tcPr>
          <w:p w:rsidR="00730C6D" w:rsidRDefault="00730C6D">
            <w:pPr>
              <w:pStyle w:val="ConsPlusNormal"/>
              <w:jc w:val="center"/>
            </w:pPr>
            <w:r>
              <w:t>100</w:t>
            </w:r>
          </w:p>
        </w:tc>
      </w:tr>
      <w:tr w:rsidR="00730C6D">
        <w:tc>
          <w:tcPr>
            <w:tcW w:w="3402" w:type="dxa"/>
          </w:tcPr>
          <w:p w:rsidR="00730C6D" w:rsidRDefault="00730C6D">
            <w:pPr>
              <w:pStyle w:val="ConsPlusNormal"/>
              <w:jc w:val="center"/>
            </w:pPr>
            <w:r>
              <w:t>Сайка</w:t>
            </w:r>
          </w:p>
        </w:tc>
        <w:tc>
          <w:tcPr>
            <w:tcW w:w="2778" w:type="dxa"/>
          </w:tcPr>
          <w:p w:rsidR="00730C6D" w:rsidRDefault="00730C6D">
            <w:pPr>
              <w:pStyle w:val="ConsPlusNormal"/>
              <w:jc w:val="center"/>
            </w:pPr>
            <w:r>
              <w:t>500</w:t>
            </w:r>
          </w:p>
        </w:tc>
        <w:tc>
          <w:tcPr>
            <w:tcW w:w="2891" w:type="dxa"/>
          </w:tcPr>
          <w:p w:rsidR="00730C6D" w:rsidRDefault="00730C6D">
            <w:pPr>
              <w:pStyle w:val="ConsPlusNormal"/>
              <w:jc w:val="center"/>
            </w:pPr>
            <w:r>
              <w:t>-</w:t>
            </w:r>
          </w:p>
        </w:tc>
      </w:tr>
    </w:tbl>
    <w:p w:rsidR="00730C6D" w:rsidRDefault="00730C6D">
      <w:pPr>
        <w:pStyle w:val="ConsPlusNormal"/>
        <w:jc w:val="both"/>
      </w:pPr>
    </w:p>
    <w:p w:rsidR="00730C6D" w:rsidRDefault="00730C6D">
      <w:pPr>
        <w:pStyle w:val="ConsPlusNormal"/>
        <w:jc w:val="both"/>
      </w:pPr>
      <w:r>
        <w:t xml:space="preserve">(п. 46.2 введен </w:t>
      </w:r>
      <w:hyperlink r:id="rId80"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 xml:space="preserve">46.2.1. Для видов водных биоресурсов, не указанных в </w:t>
      </w:r>
      <w:hyperlink w:anchor="P937" w:history="1">
        <w:r>
          <w:rPr>
            <w:color w:val="0000FF"/>
          </w:rPr>
          <w:t>таблице 5</w:t>
        </w:r>
      </w:hyperlink>
      <w:r>
        <w:t>, суточная норма добычи (вылова) водных биоресурсов не устанавливается.</w:t>
      </w:r>
    </w:p>
    <w:p w:rsidR="00730C6D" w:rsidRDefault="00730C6D">
      <w:pPr>
        <w:pStyle w:val="ConsPlusNormal"/>
        <w:jc w:val="both"/>
      </w:pPr>
      <w:r>
        <w:t xml:space="preserve">(п. 46.2.1 введен </w:t>
      </w:r>
      <w:hyperlink r:id="rId81"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46.2.2. В случае пребывания на водном объекте рыбохозяйственного значения более девяти суток, добыча (вылов) водных биоресурсов разрешается в размере не более десяти суточных норм добычи (вылова) водных биоресурсов.</w:t>
      </w:r>
    </w:p>
    <w:p w:rsidR="00730C6D" w:rsidRDefault="00730C6D">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730C6D" w:rsidRDefault="00730C6D">
      <w:pPr>
        <w:pStyle w:val="ConsPlusNormal"/>
        <w:jc w:val="both"/>
      </w:pPr>
      <w:r>
        <w:t xml:space="preserve">(п. 46.2.2 введен </w:t>
      </w:r>
      <w:hyperlink r:id="rId82"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46.3.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Магаданской области указана в таблице 6:</w:t>
      </w:r>
    </w:p>
    <w:p w:rsidR="00730C6D" w:rsidRDefault="00730C6D">
      <w:pPr>
        <w:pStyle w:val="ConsPlusNormal"/>
        <w:jc w:val="both"/>
      </w:pPr>
    </w:p>
    <w:p w:rsidR="00730C6D" w:rsidRDefault="00730C6D">
      <w:pPr>
        <w:pStyle w:val="ConsPlusNormal"/>
        <w:jc w:val="right"/>
      </w:pPr>
      <w:bookmarkStart w:id="17" w:name="P1000"/>
      <w:bookmarkEnd w:id="17"/>
      <w:r>
        <w:t>Таблица 6</w:t>
      </w:r>
    </w:p>
    <w:p w:rsidR="00730C6D" w:rsidRDefault="00730C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0"/>
        <w:gridCol w:w="4365"/>
      </w:tblGrid>
      <w:tr w:rsidR="00730C6D">
        <w:tc>
          <w:tcPr>
            <w:tcW w:w="4670" w:type="dxa"/>
          </w:tcPr>
          <w:p w:rsidR="00730C6D" w:rsidRDefault="00730C6D">
            <w:pPr>
              <w:pStyle w:val="ConsPlusNormal"/>
              <w:jc w:val="center"/>
            </w:pPr>
            <w:r>
              <w:t>Виды водных биоресурсов</w:t>
            </w:r>
          </w:p>
        </w:tc>
        <w:tc>
          <w:tcPr>
            <w:tcW w:w="4365" w:type="dxa"/>
          </w:tcPr>
          <w:p w:rsidR="00730C6D" w:rsidRDefault="00730C6D">
            <w:pPr>
              <w:pStyle w:val="ConsPlusNormal"/>
              <w:jc w:val="center"/>
            </w:pPr>
            <w:r>
              <w:t>Суточная норма добычи (вылова), экз.</w:t>
            </w:r>
          </w:p>
        </w:tc>
      </w:tr>
      <w:tr w:rsidR="00730C6D">
        <w:tc>
          <w:tcPr>
            <w:tcW w:w="4670" w:type="dxa"/>
          </w:tcPr>
          <w:p w:rsidR="00730C6D" w:rsidRDefault="00730C6D">
            <w:pPr>
              <w:pStyle w:val="ConsPlusNormal"/>
              <w:jc w:val="center"/>
            </w:pPr>
            <w:r>
              <w:t>Чир</w:t>
            </w:r>
          </w:p>
        </w:tc>
        <w:tc>
          <w:tcPr>
            <w:tcW w:w="4365" w:type="dxa"/>
          </w:tcPr>
          <w:p w:rsidR="00730C6D" w:rsidRDefault="00730C6D">
            <w:pPr>
              <w:pStyle w:val="ConsPlusNormal"/>
              <w:jc w:val="center"/>
            </w:pPr>
            <w:r>
              <w:t>10</w:t>
            </w:r>
          </w:p>
        </w:tc>
      </w:tr>
      <w:tr w:rsidR="00730C6D">
        <w:tc>
          <w:tcPr>
            <w:tcW w:w="4670" w:type="dxa"/>
          </w:tcPr>
          <w:p w:rsidR="00730C6D" w:rsidRDefault="00730C6D">
            <w:pPr>
              <w:pStyle w:val="ConsPlusNormal"/>
              <w:jc w:val="center"/>
            </w:pPr>
            <w:r>
              <w:t>Валек</w:t>
            </w:r>
          </w:p>
        </w:tc>
        <w:tc>
          <w:tcPr>
            <w:tcW w:w="4365" w:type="dxa"/>
          </w:tcPr>
          <w:p w:rsidR="00730C6D" w:rsidRDefault="00730C6D">
            <w:pPr>
              <w:pStyle w:val="ConsPlusNormal"/>
              <w:jc w:val="center"/>
            </w:pPr>
            <w:r>
              <w:t>30</w:t>
            </w:r>
          </w:p>
        </w:tc>
      </w:tr>
      <w:tr w:rsidR="00730C6D">
        <w:tc>
          <w:tcPr>
            <w:tcW w:w="4670" w:type="dxa"/>
          </w:tcPr>
          <w:p w:rsidR="00730C6D" w:rsidRDefault="00730C6D">
            <w:pPr>
              <w:pStyle w:val="ConsPlusNormal"/>
              <w:jc w:val="center"/>
            </w:pPr>
            <w:r>
              <w:t>Ленок</w:t>
            </w:r>
          </w:p>
        </w:tc>
        <w:tc>
          <w:tcPr>
            <w:tcW w:w="4365" w:type="dxa"/>
          </w:tcPr>
          <w:p w:rsidR="00730C6D" w:rsidRDefault="00730C6D">
            <w:pPr>
              <w:pStyle w:val="ConsPlusNormal"/>
              <w:jc w:val="center"/>
            </w:pPr>
            <w:r>
              <w:t>20</w:t>
            </w:r>
          </w:p>
        </w:tc>
      </w:tr>
      <w:tr w:rsidR="00730C6D">
        <w:tc>
          <w:tcPr>
            <w:tcW w:w="4670" w:type="dxa"/>
          </w:tcPr>
          <w:p w:rsidR="00730C6D" w:rsidRDefault="00730C6D">
            <w:pPr>
              <w:pStyle w:val="ConsPlusNormal"/>
              <w:jc w:val="center"/>
            </w:pPr>
            <w:r>
              <w:t>Хариус</w:t>
            </w:r>
          </w:p>
        </w:tc>
        <w:tc>
          <w:tcPr>
            <w:tcW w:w="4365" w:type="dxa"/>
          </w:tcPr>
          <w:p w:rsidR="00730C6D" w:rsidRDefault="00730C6D">
            <w:pPr>
              <w:pStyle w:val="ConsPlusNormal"/>
              <w:jc w:val="center"/>
            </w:pPr>
            <w:r>
              <w:t>50</w:t>
            </w:r>
          </w:p>
        </w:tc>
      </w:tr>
      <w:tr w:rsidR="00730C6D">
        <w:tc>
          <w:tcPr>
            <w:tcW w:w="4670" w:type="dxa"/>
          </w:tcPr>
          <w:p w:rsidR="00730C6D" w:rsidRDefault="00730C6D">
            <w:pPr>
              <w:pStyle w:val="ConsPlusNormal"/>
              <w:jc w:val="center"/>
            </w:pPr>
            <w:r>
              <w:t>Щука</w:t>
            </w:r>
          </w:p>
        </w:tc>
        <w:tc>
          <w:tcPr>
            <w:tcW w:w="4365" w:type="dxa"/>
          </w:tcPr>
          <w:p w:rsidR="00730C6D" w:rsidRDefault="00730C6D">
            <w:pPr>
              <w:pStyle w:val="ConsPlusNormal"/>
              <w:jc w:val="center"/>
            </w:pPr>
            <w:r>
              <w:t>5</w:t>
            </w:r>
          </w:p>
        </w:tc>
      </w:tr>
      <w:tr w:rsidR="00730C6D">
        <w:tc>
          <w:tcPr>
            <w:tcW w:w="4670" w:type="dxa"/>
          </w:tcPr>
          <w:p w:rsidR="00730C6D" w:rsidRDefault="00730C6D">
            <w:pPr>
              <w:pStyle w:val="ConsPlusNormal"/>
              <w:jc w:val="center"/>
            </w:pPr>
            <w:r>
              <w:t>Окунь</w:t>
            </w:r>
          </w:p>
        </w:tc>
        <w:tc>
          <w:tcPr>
            <w:tcW w:w="4365" w:type="dxa"/>
          </w:tcPr>
          <w:p w:rsidR="00730C6D" w:rsidRDefault="00730C6D">
            <w:pPr>
              <w:pStyle w:val="ConsPlusNormal"/>
              <w:jc w:val="center"/>
            </w:pPr>
            <w:r>
              <w:t>50</w:t>
            </w:r>
          </w:p>
        </w:tc>
      </w:tr>
      <w:tr w:rsidR="00730C6D">
        <w:tc>
          <w:tcPr>
            <w:tcW w:w="4670" w:type="dxa"/>
          </w:tcPr>
          <w:p w:rsidR="00730C6D" w:rsidRDefault="00730C6D">
            <w:pPr>
              <w:pStyle w:val="ConsPlusNormal"/>
              <w:jc w:val="center"/>
            </w:pPr>
            <w:r>
              <w:t>Чукучан</w:t>
            </w:r>
          </w:p>
        </w:tc>
        <w:tc>
          <w:tcPr>
            <w:tcW w:w="4365" w:type="dxa"/>
          </w:tcPr>
          <w:p w:rsidR="00730C6D" w:rsidRDefault="00730C6D">
            <w:pPr>
              <w:pStyle w:val="ConsPlusNormal"/>
              <w:jc w:val="center"/>
            </w:pPr>
            <w:r>
              <w:t>50</w:t>
            </w:r>
          </w:p>
        </w:tc>
      </w:tr>
      <w:tr w:rsidR="00730C6D">
        <w:tc>
          <w:tcPr>
            <w:tcW w:w="4670" w:type="dxa"/>
          </w:tcPr>
          <w:p w:rsidR="00730C6D" w:rsidRDefault="00730C6D">
            <w:pPr>
              <w:pStyle w:val="ConsPlusNormal"/>
              <w:jc w:val="center"/>
            </w:pPr>
            <w:r>
              <w:t>Налим</w:t>
            </w:r>
          </w:p>
        </w:tc>
        <w:tc>
          <w:tcPr>
            <w:tcW w:w="4365" w:type="dxa"/>
          </w:tcPr>
          <w:p w:rsidR="00730C6D" w:rsidRDefault="00730C6D">
            <w:pPr>
              <w:pStyle w:val="ConsPlusNormal"/>
              <w:jc w:val="center"/>
            </w:pPr>
            <w:r>
              <w:t>10</w:t>
            </w:r>
          </w:p>
        </w:tc>
      </w:tr>
      <w:tr w:rsidR="00730C6D">
        <w:tc>
          <w:tcPr>
            <w:tcW w:w="4670" w:type="dxa"/>
          </w:tcPr>
          <w:p w:rsidR="00730C6D" w:rsidRDefault="00730C6D">
            <w:pPr>
              <w:pStyle w:val="ConsPlusNormal"/>
              <w:jc w:val="center"/>
            </w:pPr>
            <w:r>
              <w:t>Омуль</w:t>
            </w:r>
          </w:p>
        </w:tc>
        <w:tc>
          <w:tcPr>
            <w:tcW w:w="4365" w:type="dxa"/>
          </w:tcPr>
          <w:p w:rsidR="00730C6D" w:rsidRDefault="00730C6D">
            <w:pPr>
              <w:pStyle w:val="ConsPlusNormal"/>
              <w:jc w:val="center"/>
            </w:pPr>
            <w:r>
              <w:t>3</w:t>
            </w:r>
          </w:p>
        </w:tc>
      </w:tr>
    </w:tbl>
    <w:p w:rsidR="00730C6D" w:rsidRDefault="00730C6D">
      <w:pPr>
        <w:pStyle w:val="ConsPlusNormal"/>
        <w:jc w:val="both"/>
      </w:pPr>
    </w:p>
    <w:p w:rsidR="00730C6D" w:rsidRDefault="00730C6D">
      <w:pPr>
        <w:pStyle w:val="ConsPlusNormal"/>
        <w:jc w:val="both"/>
      </w:pPr>
      <w:r>
        <w:t xml:space="preserve">(п. 46.3 введен </w:t>
      </w:r>
      <w:hyperlink r:id="rId83"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 xml:space="preserve">46.3.1. Для видов водных биоресурсов, не указанных в </w:t>
      </w:r>
      <w:hyperlink w:anchor="P1000" w:history="1">
        <w:r>
          <w:rPr>
            <w:color w:val="0000FF"/>
          </w:rPr>
          <w:t>таблице 6</w:t>
        </w:r>
      </w:hyperlink>
      <w:r>
        <w:t>, суточная норма добычи (вылова) водных биоресурсов не устанавливается.</w:t>
      </w:r>
    </w:p>
    <w:p w:rsidR="00730C6D" w:rsidRDefault="00730C6D">
      <w:pPr>
        <w:pStyle w:val="ConsPlusNormal"/>
        <w:jc w:val="both"/>
      </w:pPr>
      <w:r>
        <w:t xml:space="preserve">(п. 46.3.1 введен </w:t>
      </w:r>
      <w:hyperlink r:id="rId84"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46.3.2. В случае пребывания на водном объекте рыбохозяйственного значения более шести суток, добыча (вылов) водных биоресурсов разрешается в размере не более семи суточных норм добычи (вылова) водных биоресурсов.</w:t>
      </w:r>
    </w:p>
    <w:p w:rsidR="00730C6D" w:rsidRDefault="00730C6D">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730C6D" w:rsidRDefault="00730C6D">
      <w:pPr>
        <w:pStyle w:val="ConsPlusNormal"/>
        <w:jc w:val="both"/>
      </w:pPr>
      <w:r>
        <w:t xml:space="preserve">(п. 46.3.2 введен </w:t>
      </w:r>
      <w:hyperlink r:id="rId85"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46.4.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во внутренних водах Российской Федерации, за исключением внутренних морских вод Российской Федерации, Амурской области и Хабаровского края, а также во внутренних морских водах Российской Федерации и территориальном море Российской Федерации, примыкающих к границам Хабаровского края, указана в таблице 7:</w:t>
      </w:r>
    </w:p>
    <w:p w:rsidR="00730C6D" w:rsidRDefault="00730C6D">
      <w:pPr>
        <w:pStyle w:val="ConsPlusNormal"/>
        <w:jc w:val="both"/>
      </w:pPr>
    </w:p>
    <w:p w:rsidR="00730C6D" w:rsidRDefault="00730C6D">
      <w:pPr>
        <w:pStyle w:val="ConsPlusNormal"/>
        <w:jc w:val="right"/>
      </w:pPr>
      <w:bookmarkStart w:id="18" w:name="P1031"/>
      <w:bookmarkEnd w:id="18"/>
      <w:r>
        <w:t>Таблица 7</w:t>
      </w:r>
    </w:p>
    <w:p w:rsidR="00730C6D" w:rsidRDefault="00730C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6009"/>
      </w:tblGrid>
      <w:tr w:rsidR="00730C6D">
        <w:tc>
          <w:tcPr>
            <w:tcW w:w="3053" w:type="dxa"/>
          </w:tcPr>
          <w:p w:rsidR="00730C6D" w:rsidRDefault="00730C6D">
            <w:pPr>
              <w:pStyle w:val="ConsPlusNormal"/>
              <w:jc w:val="center"/>
            </w:pPr>
            <w:r>
              <w:t>Виды водных биоресурсов</w:t>
            </w:r>
          </w:p>
        </w:tc>
        <w:tc>
          <w:tcPr>
            <w:tcW w:w="6009" w:type="dxa"/>
          </w:tcPr>
          <w:p w:rsidR="00730C6D" w:rsidRDefault="00730C6D">
            <w:pPr>
              <w:pStyle w:val="ConsPlusNormal"/>
              <w:jc w:val="center"/>
            </w:pPr>
            <w:r>
              <w:t>Суточная норма добычи (вылова), экз.</w:t>
            </w:r>
          </w:p>
        </w:tc>
      </w:tr>
      <w:tr w:rsidR="00730C6D">
        <w:tc>
          <w:tcPr>
            <w:tcW w:w="3053" w:type="dxa"/>
          </w:tcPr>
          <w:p w:rsidR="00730C6D" w:rsidRDefault="00730C6D">
            <w:pPr>
              <w:pStyle w:val="ConsPlusNormal"/>
              <w:jc w:val="center"/>
            </w:pPr>
            <w:r>
              <w:t>Карась</w:t>
            </w:r>
          </w:p>
        </w:tc>
        <w:tc>
          <w:tcPr>
            <w:tcW w:w="6009" w:type="dxa"/>
          </w:tcPr>
          <w:p w:rsidR="00730C6D" w:rsidRDefault="00730C6D">
            <w:pPr>
              <w:pStyle w:val="ConsPlusNormal"/>
              <w:jc w:val="center"/>
            </w:pPr>
            <w:r>
              <w:t>20</w:t>
            </w:r>
          </w:p>
        </w:tc>
      </w:tr>
      <w:tr w:rsidR="00730C6D">
        <w:tc>
          <w:tcPr>
            <w:tcW w:w="3053" w:type="dxa"/>
          </w:tcPr>
          <w:p w:rsidR="00730C6D" w:rsidRDefault="00730C6D">
            <w:pPr>
              <w:pStyle w:val="ConsPlusNormal"/>
              <w:jc w:val="center"/>
            </w:pPr>
            <w:r>
              <w:t>Щука</w:t>
            </w:r>
          </w:p>
        </w:tc>
        <w:tc>
          <w:tcPr>
            <w:tcW w:w="6009" w:type="dxa"/>
          </w:tcPr>
          <w:p w:rsidR="00730C6D" w:rsidRDefault="00730C6D">
            <w:pPr>
              <w:pStyle w:val="ConsPlusNormal"/>
              <w:jc w:val="center"/>
            </w:pPr>
            <w:r>
              <w:t>5</w:t>
            </w:r>
          </w:p>
        </w:tc>
      </w:tr>
      <w:tr w:rsidR="00730C6D">
        <w:tc>
          <w:tcPr>
            <w:tcW w:w="3053" w:type="dxa"/>
          </w:tcPr>
          <w:p w:rsidR="00730C6D" w:rsidRDefault="00730C6D">
            <w:pPr>
              <w:pStyle w:val="ConsPlusNormal"/>
              <w:jc w:val="center"/>
            </w:pPr>
            <w:r>
              <w:t>Ленок</w:t>
            </w:r>
          </w:p>
        </w:tc>
        <w:tc>
          <w:tcPr>
            <w:tcW w:w="6009" w:type="dxa"/>
          </w:tcPr>
          <w:p w:rsidR="00730C6D" w:rsidRDefault="00730C6D">
            <w:pPr>
              <w:pStyle w:val="ConsPlusNormal"/>
              <w:jc w:val="center"/>
            </w:pPr>
            <w:r>
              <w:t>5</w:t>
            </w:r>
          </w:p>
        </w:tc>
      </w:tr>
      <w:tr w:rsidR="00730C6D">
        <w:tc>
          <w:tcPr>
            <w:tcW w:w="3053" w:type="dxa"/>
          </w:tcPr>
          <w:p w:rsidR="00730C6D" w:rsidRDefault="00730C6D">
            <w:pPr>
              <w:pStyle w:val="ConsPlusNormal"/>
              <w:jc w:val="center"/>
            </w:pPr>
            <w:r>
              <w:t>Таймень</w:t>
            </w:r>
          </w:p>
        </w:tc>
        <w:tc>
          <w:tcPr>
            <w:tcW w:w="6009" w:type="dxa"/>
          </w:tcPr>
          <w:p w:rsidR="00730C6D" w:rsidRDefault="00730C6D">
            <w:pPr>
              <w:pStyle w:val="ConsPlusNormal"/>
              <w:jc w:val="center"/>
            </w:pPr>
            <w:r>
              <w:t>1</w:t>
            </w:r>
          </w:p>
        </w:tc>
      </w:tr>
      <w:tr w:rsidR="00730C6D">
        <w:tc>
          <w:tcPr>
            <w:tcW w:w="3053" w:type="dxa"/>
          </w:tcPr>
          <w:p w:rsidR="00730C6D" w:rsidRDefault="00730C6D">
            <w:pPr>
              <w:pStyle w:val="ConsPlusNormal"/>
              <w:jc w:val="center"/>
            </w:pPr>
            <w:r>
              <w:t>Хариус</w:t>
            </w:r>
          </w:p>
        </w:tc>
        <w:tc>
          <w:tcPr>
            <w:tcW w:w="6009" w:type="dxa"/>
          </w:tcPr>
          <w:p w:rsidR="00730C6D" w:rsidRDefault="00730C6D">
            <w:pPr>
              <w:pStyle w:val="ConsPlusNormal"/>
              <w:jc w:val="center"/>
            </w:pPr>
            <w:r>
              <w:t>30</w:t>
            </w:r>
          </w:p>
        </w:tc>
      </w:tr>
    </w:tbl>
    <w:p w:rsidR="00730C6D" w:rsidRDefault="00730C6D">
      <w:pPr>
        <w:pStyle w:val="ConsPlusNormal"/>
        <w:jc w:val="both"/>
      </w:pPr>
    </w:p>
    <w:p w:rsidR="00730C6D" w:rsidRDefault="00730C6D">
      <w:pPr>
        <w:pStyle w:val="ConsPlusNormal"/>
        <w:jc w:val="both"/>
      </w:pPr>
      <w:r>
        <w:t xml:space="preserve">(п. 46.4 введен </w:t>
      </w:r>
      <w:hyperlink r:id="rId86"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 xml:space="preserve">46.4.1. Для видов водных биоресурсов, не указанных в </w:t>
      </w:r>
      <w:hyperlink w:anchor="P1031" w:history="1">
        <w:r>
          <w:rPr>
            <w:color w:val="0000FF"/>
          </w:rPr>
          <w:t>таблице 7</w:t>
        </w:r>
      </w:hyperlink>
      <w:r>
        <w:t>, суточная норма добычи (вылова) водных биоресурсов не устанавливается.</w:t>
      </w:r>
    </w:p>
    <w:p w:rsidR="00730C6D" w:rsidRDefault="00730C6D">
      <w:pPr>
        <w:pStyle w:val="ConsPlusNormal"/>
        <w:jc w:val="both"/>
      </w:pPr>
      <w:r>
        <w:t xml:space="preserve">(п. 46.4.1 введен </w:t>
      </w:r>
      <w:hyperlink r:id="rId87" w:history="1">
        <w:r>
          <w:rPr>
            <w:color w:val="0000FF"/>
          </w:rPr>
          <w:t>Приказом</w:t>
        </w:r>
      </w:hyperlink>
      <w:r>
        <w:t xml:space="preserve"> Минсельхоза России от 30.11.2017 N 601)</w:t>
      </w:r>
    </w:p>
    <w:p w:rsidR="00730C6D" w:rsidRDefault="00730C6D">
      <w:pPr>
        <w:pStyle w:val="ConsPlusNormal"/>
        <w:spacing w:before="220"/>
        <w:ind w:firstLine="540"/>
        <w:jc w:val="both"/>
      </w:pPr>
      <w:r>
        <w:t>46.4.2. Независимо от времени пребывания на водном объекте рыбохозяйственного значения добыча (вылов) водных биоресурсов разрешается в размере не более суточной нормы добычи (вылова) водных биоресурсов.</w:t>
      </w:r>
    </w:p>
    <w:p w:rsidR="00730C6D" w:rsidRDefault="00730C6D">
      <w:pPr>
        <w:pStyle w:val="ConsPlusNormal"/>
        <w:spacing w:before="220"/>
        <w:ind w:firstLine="540"/>
        <w:jc w:val="both"/>
      </w:pPr>
      <w:r>
        <w:t>В случае превышения суточной нормы добычи (вылова) водных биоресурсов добыча (вылов) водных биоресурсов прекращается.</w:t>
      </w:r>
    </w:p>
    <w:p w:rsidR="00730C6D" w:rsidRDefault="00730C6D">
      <w:pPr>
        <w:pStyle w:val="ConsPlusNormal"/>
        <w:jc w:val="both"/>
      </w:pPr>
      <w:r>
        <w:t xml:space="preserve">(п. 46.4.2 введен </w:t>
      </w:r>
      <w:hyperlink r:id="rId88" w:history="1">
        <w:r>
          <w:rPr>
            <w:color w:val="0000FF"/>
          </w:rPr>
          <w:t>Приказом</w:t>
        </w:r>
      </w:hyperlink>
      <w:r>
        <w:t xml:space="preserve"> Минсельхоза России от 30.11.2017 N 601)</w:t>
      </w:r>
    </w:p>
    <w:p w:rsidR="00730C6D" w:rsidRDefault="00730C6D">
      <w:pPr>
        <w:pStyle w:val="ConsPlusNormal"/>
        <w:jc w:val="both"/>
      </w:pPr>
    </w:p>
    <w:p w:rsidR="00730C6D" w:rsidRDefault="00730C6D">
      <w:pPr>
        <w:pStyle w:val="ConsPlusTitle"/>
        <w:jc w:val="center"/>
        <w:outlineLvl w:val="1"/>
      </w:pPr>
      <w:r>
        <w:t>V. Традиционное рыболовство</w:t>
      </w:r>
    </w:p>
    <w:p w:rsidR="00730C6D" w:rsidRDefault="00730C6D">
      <w:pPr>
        <w:pStyle w:val="ConsPlusNormal"/>
        <w:jc w:val="both"/>
      </w:pPr>
    </w:p>
    <w:p w:rsidR="00730C6D" w:rsidRDefault="00730C6D">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730C6D" w:rsidRDefault="00730C6D">
      <w:pPr>
        <w:pStyle w:val="ConsPlusNormal"/>
        <w:spacing w:before="220"/>
        <w:ind w:firstLine="540"/>
        <w:jc w:val="both"/>
      </w:pPr>
      <w:r>
        <w:t xml:space="preserve">47.1. обязаны соблюдать требования к сохранению водных биоресурсов, установленные в </w:t>
      </w:r>
      <w:hyperlink w:anchor="P68" w:history="1">
        <w:r>
          <w:rPr>
            <w:color w:val="0000FF"/>
          </w:rPr>
          <w:t>главе II</w:t>
        </w:r>
      </w:hyperlink>
      <w:r>
        <w:t xml:space="preserve"> Правил рыболовства;</w:t>
      </w:r>
    </w:p>
    <w:p w:rsidR="00730C6D" w:rsidRDefault="00730C6D">
      <w:pPr>
        <w:pStyle w:val="ConsPlusNormal"/>
        <w:spacing w:before="22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24" w:history="1">
        <w:r>
          <w:rPr>
            <w:color w:val="0000FF"/>
          </w:rPr>
          <w:t>пунктами 16</w:t>
        </w:r>
      </w:hyperlink>
      <w:r>
        <w:t xml:space="preserve"> - </w:t>
      </w:r>
      <w:hyperlink w:anchor="P492" w:history="1">
        <w:r>
          <w:rPr>
            <w:color w:val="0000FF"/>
          </w:rPr>
          <w:t>30</w:t>
        </w:r>
      </w:hyperlink>
      <w:r>
        <w:t xml:space="preserve"> Правил рыболовства;</w:t>
      </w:r>
    </w:p>
    <w:p w:rsidR="00730C6D" w:rsidRDefault="00730C6D">
      <w:pPr>
        <w:pStyle w:val="ConsPlusNormal"/>
        <w:spacing w:before="220"/>
        <w:ind w:firstLine="540"/>
        <w:jc w:val="both"/>
      </w:pPr>
      <w:r>
        <w:t>47.3. в случае осуществления традиционного рыболовства без применения судов рыбопромыслового флота:</w:t>
      </w:r>
    </w:p>
    <w:p w:rsidR="00730C6D" w:rsidRDefault="00730C6D">
      <w:pPr>
        <w:pStyle w:val="ConsPlusNormal"/>
        <w:spacing w:before="220"/>
        <w:ind w:firstLine="540"/>
        <w:jc w:val="both"/>
      </w:pPr>
      <w: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w:t>
      </w:r>
      <w:r>
        <w:lastRenderedPageBreak/>
        <w:t>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подзона, квадрат) в промысловом журнале и других отчетных документах;</w:t>
      </w:r>
    </w:p>
    <w:p w:rsidR="00730C6D" w:rsidRDefault="00730C6D">
      <w:pPr>
        <w:pStyle w:val="ConsPlusNormal"/>
        <w:spacing w:before="220"/>
        <w:ind w:firstLine="540"/>
        <w:jc w:val="both"/>
      </w:pPr>
      <w:r>
        <w:t>б) представляют в территориальные органы Росрыболовства сведения о добыче (вылове) водных биоресурсов:</w:t>
      </w:r>
    </w:p>
    <w:p w:rsidR="00730C6D" w:rsidRDefault="00730C6D">
      <w:pPr>
        <w:pStyle w:val="ConsPlusNormal"/>
        <w:spacing w:before="220"/>
        <w:ind w:firstLine="540"/>
        <w:jc w:val="both"/>
      </w:pPr>
      <w:r>
        <w:t>- 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730C6D" w:rsidRDefault="00730C6D">
      <w:pPr>
        <w:pStyle w:val="ConsPlusNormal"/>
        <w:jc w:val="both"/>
      </w:pPr>
      <w:r>
        <w:t xml:space="preserve">(в ред. </w:t>
      </w:r>
      <w:hyperlink r:id="rId89"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 ежегодно, не позднее 20 января года, следующего за отчетным, - в случае осуществления добычи (вылова) без предоставления рыболовного (рыбопромыслового) участков)</w:t>
      </w:r>
    </w:p>
    <w:p w:rsidR="00730C6D" w:rsidRDefault="00730C6D">
      <w:pPr>
        <w:pStyle w:val="ConsPlusNormal"/>
        <w:jc w:val="both"/>
      </w:pPr>
      <w:r>
        <w:t xml:space="preserve">(в ред. Приказов Минсельхоза России от 20.12.2016 </w:t>
      </w:r>
      <w:hyperlink r:id="rId90" w:history="1">
        <w:r>
          <w:rPr>
            <w:color w:val="0000FF"/>
          </w:rPr>
          <w:t>N 573</w:t>
        </w:r>
      </w:hyperlink>
      <w:r>
        <w:t xml:space="preserve">, от 05.07.2018 </w:t>
      </w:r>
      <w:hyperlink r:id="rId91" w:history="1">
        <w:r>
          <w:rPr>
            <w:color w:val="0000FF"/>
          </w:rPr>
          <w:t>N 277</w:t>
        </w:r>
      </w:hyperlink>
      <w:r>
        <w:t>)</w:t>
      </w:r>
    </w:p>
    <w:p w:rsidR="00730C6D" w:rsidRDefault="00730C6D">
      <w:pPr>
        <w:pStyle w:val="ConsPlusNormal"/>
        <w:spacing w:before="22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730C6D" w:rsidRDefault="00730C6D">
      <w:pPr>
        <w:pStyle w:val="ConsPlusNormal"/>
        <w:spacing w:before="220"/>
        <w:ind w:firstLine="540"/>
        <w:jc w:val="both"/>
      </w:pPr>
      <w: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730C6D" w:rsidRDefault="00730C6D">
      <w:pPr>
        <w:pStyle w:val="ConsPlusNormal"/>
        <w:jc w:val="both"/>
      </w:pPr>
      <w:r>
        <w:t xml:space="preserve">(в ред. </w:t>
      </w:r>
      <w:hyperlink r:id="rId92"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63" w:history="1">
        <w:r>
          <w:rPr>
            <w:color w:val="0000FF"/>
          </w:rPr>
          <w:t>пунктом 7</w:t>
        </w:r>
      </w:hyperlink>
      <w:r>
        <w:t xml:space="preserve"> Правил.</w:t>
      </w:r>
    </w:p>
    <w:p w:rsidR="00730C6D" w:rsidRDefault="00730C6D">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730C6D" w:rsidRDefault="00730C6D">
      <w:pPr>
        <w:pStyle w:val="ConsPlusNormal"/>
        <w:jc w:val="both"/>
      </w:pPr>
      <w:r>
        <w:t xml:space="preserve">(в ред. </w:t>
      </w:r>
      <w:hyperlink r:id="rId93"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 xml:space="preserve">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w:t>
      </w:r>
      <w:r>
        <w:lastRenderedPageBreak/>
        <w:t>продукции из водных биоресурсов);</w:t>
      </w:r>
    </w:p>
    <w:p w:rsidR="00730C6D" w:rsidRDefault="00730C6D">
      <w:pPr>
        <w:pStyle w:val="ConsPlusNormal"/>
        <w:spacing w:before="22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(договор о предоставлении этого рыбопромыслового участка).</w:t>
      </w:r>
    </w:p>
    <w:p w:rsidR="00730C6D" w:rsidRDefault="00730C6D">
      <w:pPr>
        <w:pStyle w:val="ConsPlusNormal"/>
        <w:jc w:val="both"/>
      </w:pPr>
      <w:r>
        <w:t xml:space="preserve">(в ред. </w:t>
      </w:r>
      <w:hyperlink r:id="rId94"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51.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730C6D" w:rsidRDefault="00730C6D">
      <w:pPr>
        <w:pStyle w:val="ConsPlusNormal"/>
        <w:spacing w:before="220"/>
        <w:ind w:firstLine="540"/>
        <w:jc w:val="both"/>
      </w:pPr>
      <w:r>
        <w:t>а) при осуществлении рыболовства на основании разрешения на добычу (вылов) водных биоресурсов осуществлять добычу (вылов) водных биоресурсов с превышением объемов выделенных им квот (объемов)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граждан или общин);</w:t>
      </w:r>
    </w:p>
    <w:p w:rsidR="00730C6D" w:rsidRDefault="00730C6D">
      <w:pPr>
        <w:pStyle w:val="ConsPlusNormal"/>
        <w:spacing w:before="220"/>
        <w:ind w:firstLine="540"/>
        <w:jc w:val="both"/>
      </w:pPr>
      <w:r>
        <w:t>б) выбрасывать добытые (выловленные) водные биоресурсы, разрешенные для добычи (вылова).</w:t>
      </w:r>
    </w:p>
    <w:p w:rsidR="00730C6D" w:rsidRDefault="00730C6D">
      <w:pPr>
        <w:pStyle w:val="ConsPlusNormal"/>
        <w:spacing w:before="220"/>
        <w:ind w:firstLine="540"/>
        <w:jc w:val="both"/>
      </w:pPr>
      <w:r>
        <w:t>52.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 &lt;1&gt;.</w:t>
      </w:r>
    </w:p>
    <w:p w:rsidR="00730C6D" w:rsidRDefault="00730C6D">
      <w:pPr>
        <w:pStyle w:val="ConsPlusNormal"/>
        <w:spacing w:before="220"/>
        <w:ind w:firstLine="540"/>
        <w:jc w:val="both"/>
      </w:pPr>
      <w:r>
        <w:t>--------------------------------</w:t>
      </w:r>
    </w:p>
    <w:p w:rsidR="00730C6D" w:rsidRDefault="00730C6D">
      <w:pPr>
        <w:pStyle w:val="ConsPlusNormal"/>
        <w:spacing w:before="220"/>
        <w:ind w:firstLine="540"/>
        <w:jc w:val="both"/>
      </w:pPr>
      <w:r>
        <w:t xml:space="preserve">&lt;1&gt; Федеральный закон от 20 декабря 2004 г. N 166-ФЗ "О рыболовстве и сохранении водных биологических ресурсов", </w:t>
      </w:r>
      <w:hyperlink r:id="rId95" w:history="1">
        <w:r>
          <w:rPr>
            <w:color w:val="0000FF"/>
          </w:rPr>
          <w:t>статья 33.2</w:t>
        </w:r>
      </w:hyperlink>
      <w:r>
        <w:t>.</w:t>
      </w:r>
    </w:p>
    <w:p w:rsidR="00730C6D" w:rsidRDefault="00730C6D">
      <w:pPr>
        <w:pStyle w:val="ConsPlusNormal"/>
        <w:jc w:val="both"/>
      </w:pPr>
    </w:p>
    <w:p w:rsidR="00730C6D" w:rsidRDefault="00730C6D">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730C6D" w:rsidRDefault="00730C6D">
      <w:pPr>
        <w:pStyle w:val="ConsPlusNormal"/>
        <w:spacing w:before="220"/>
        <w:ind w:firstLine="540"/>
        <w:jc w:val="both"/>
      </w:pPr>
      <w:r>
        <w:t>53. В водных объектах рыбохозяйственного значения Республики Саха (Якутия) лица, относящиеся к коренным малочисленным народам Севера, Сибири и Дальнего Востока Российской Федерации, и их общины при осуществлении традиционного рыболовства не вправе осуществлять добычу (вылов) водных биоресурсов в запретных для добычи (вылова) водных биоресурсов районах и в запретные сроки (периоды) добычи (вылова), которые устанавливаются:</w:t>
      </w:r>
    </w:p>
    <w:p w:rsidR="00730C6D" w:rsidRDefault="00730C6D">
      <w:pPr>
        <w:pStyle w:val="ConsPlusNormal"/>
        <w:spacing w:before="220"/>
        <w:ind w:firstLine="540"/>
        <w:jc w:val="both"/>
      </w:pPr>
      <w:r>
        <w:t xml:space="preserve">а) с предоставлением рыболовного (рыбопромыслового) участка - в соответствии с </w:t>
      </w:r>
      <w:hyperlink w:anchor="P224" w:history="1">
        <w:r>
          <w:rPr>
            <w:color w:val="0000FF"/>
          </w:rPr>
          <w:t>пунктами 16</w:t>
        </w:r>
      </w:hyperlink>
      <w:r>
        <w:t xml:space="preserve"> - </w:t>
      </w:r>
      <w:hyperlink w:anchor="P248" w:history="1">
        <w:r>
          <w:rPr>
            <w:color w:val="0000FF"/>
          </w:rPr>
          <w:t>18</w:t>
        </w:r>
      </w:hyperlink>
      <w:r>
        <w:t xml:space="preserve"> Правил рыболовства;</w:t>
      </w:r>
    </w:p>
    <w:p w:rsidR="00730C6D" w:rsidRDefault="00730C6D">
      <w:pPr>
        <w:pStyle w:val="ConsPlusNormal"/>
        <w:jc w:val="both"/>
      </w:pPr>
      <w:r>
        <w:t xml:space="preserve">(в ред. </w:t>
      </w:r>
      <w:hyperlink r:id="rId96"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 xml:space="preserve">б) без предоставления рыболовного (рыбопромыслового) участка - в соответствии с </w:t>
      </w:r>
      <w:hyperlink w:anchor="P501" w:history="1">
        <w:r>
          <w:rPr>
            <w:color w:val="0000FF"/>
          </w:rPr>
          <w:t>пунктами 32</w:t>
        </w:r>
      </w:hyperlink>
      <w:r>
        <w:t xml:space="preserve"> - </w:t>
      </w:r>
      <w:hyperlink w:anchor="P559" w:history="1">
        <w:r>
          <w:rPr>
            <w:color w:val="0000FF"/>
          </w:rPr>
          <w:t>37</w:t>
        </w:r>
      </w:hyperlink>
      <w:r>
        <w:t xml:space="preserve"> Правил рыболовства.</w:t>
      </w:r>
    </w:p>
    <w:p w:rsidR="00730C6D" w:rsidRDefault="00730C6D">
      <w:pPr>
        <w:pStyle w:val="ConsPlusNormal"/>
        <w:jc w:val="both"/>
      </w:pPr>
      <w:r>
        <w:t xml:space="preserve">(в ред. </w:t>
      </w:r>
      <w:hyperlink r:id="rId97"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54.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использования судов рыбопромыслового флота, имеют право на применение 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водных биоресурсов, не нарушают среду их обитания и не представляют опасности для человека, в том числе на рыболовных (рыбопромысловых) участках, предоставленных для осуществления традиционного рыболовства, - всеми, не запрещенными к применению в промышленных целях, орудиями и способами (за исключением водных объектов рыбохозяйственного значения Республики Саха (Якутия)).</w:t>
      </w:r>
    </w:p>
    <w:p w:rsidR="00730C6D" w:rsidRDefault="00730C6D">
      <w:pPr>
        <w:pStyle w:val="ConsPlusNormal"/>
        <w:jc w:val="both"/>
      </w:pPr>
      <w:r>
        <w:t xml:space="preserve">(в ред. </w:t>
      </w:r>
      <w:hyperlink r:id="rId98" w:history="1">
        <w:r>
          <w:rPr>
            <w:color w:val="0000FF"/>
          </w:rPr>
          <w:t>Приказа</w:t>
        </w:r>
      </w:hyperlink>
      <w:r>
        <w:t xml:space="preserve"> Минсельхоза России от 05.07.2018 N 277)</w:t>
      </w:r>
    </w:p>
    <w:p w:rsidR="00730C6D" w:rsidRDefault="00730C6D">
      <w:pPr>
        <w:pStyle w:val="ConsPlusNormal"/>
        <w:spacing w:before="220"/>
        <w:ind w:firstLine="540"/>
        <w:jc w:val="both"/>
      </w:pPr>
      <w:r>
        <w:t>55. Лицам, относящимся к коренным малочисленным народам Севера, Сибири и Дальнего Востока Российской Федерации и их общинам, осуществляющим традиционное рыболовство без разрешения на добычу (вылов) водных биоресурсов в водных объектах рыбохозяйственного значения Республики Саха (Якутия), запрещается применение следующих орудий добычи (вылова):</w:t>
      </w:r>
    </w:p>
    <w:p w:rsidR="00730C6D" w:rsidRDefault="00730C6D">
      <w:pPr>
        <w:pStyle w:val="ConsPlusNormal"/>
        <w:jc w:val="both"/>
      </w:pPr>
      <w:r>
        <w:t xml:space="preserve">(в ред. </w:t>
      </w:r>
      <w:hyperlink r:id="rId99" w:history="1">
        <w:r>
          <w:rPr>
            <w:color w:val="0000FF"/>
          </w:rPr>
          <w:t>Приказа</w:t>
        </w:r>
      </w:hyperlink>
      <w:r>
        <w:t xml:space="preserve"> Минсельхоза России от 24.11.2015 N 578)</w:t>
      </w:r>
    </w:p>
    <w:p w:rsidR="00730C6D" w:rsidRDefault="00730C6D">
      <w:pPr>
        <w:pStyle w:val="ConsPlusNormal"/>
        <w:spacing w:before="220"/>
        <w:ind w:firstLine="540"/>
        <w:jc w:val="both"/>
      </w:pPr>
      <w:r>
        <w:t>а) более одной ставной сети и плавной сети длиной более 30 м с размером (шагом) ячеи менее 22 мм у гражданина;</w:t>
      </w:r>
    </w:p>
    <w:p w:rsidR="00730C6D" w:rsidRDefault="00730C6D">
      <w:pPr>
        <w:pStyle w:val="ConsPlusNormal"/>
        <w:spacing w:before="220"/>
        <w:ind w:firstLine="540"/>
        <w:jc w:val="both"/>
      </w:pPr>
      <w:r>
        <w:t>б) более одного бредня без мотни высотой стенки более 4 м длиной более 25 м с размером (шагом) ячеи менее 10 мм у гражданина;</w:t>
      </w:r>
    </w:p>
    <w:p w:rsidR="00730C6D" w:rsidRDefault="00730C6D">
      <w:pPr>
        <w:pStyle w:val="ConsPlusNormal"/>
        <w:spacing w:before="220"/>
        <w:ind w:firstLine="540"/>
        <w:jc w:val="both"/>
      </w:pPr>
      <w:r>
        <w:t>в) более одного заездка с длиной крыла более 15 м и мережой более 2 м, с размером (шагом) ячеи менее 22 мм у гражданина;</w:t>
      </w:r>
    </w:p>
    <w:p w:rsidR="00730C6D" w:rsidRDefault="00730C6D">
      <w:pPr>
        <w:pStyle w:val="ConsPlusNormal"/>
        <w:spacing w:before="220"/>
        <w:ind w:firstLine="540"/>
        <w:jc w:val="both"/>
      </w:pPr>
      <w:r>
        <w:t>г) более одного невода длиной более 150 м с размером (шагом) ячеи в мотне до 30 мм и более 32 мм, в приводах до 32 мм и более 36 мм, в крыльях до 40 мм при подледном добыче (вылове) на карасевых озерах, не имеющих гидрологической связи с рекой и не предоставленных под рыболовные (рыбопромысловые) участки, у гражданина;</w:t>
      </w:r>
    </w:p>
    <w:p w:rsidR="00730C6D" w:rsidRDefault="00730C6D">
      <w:pPr>
        <w:pStyle w:val="ConsPlusNormal"/>
        <w:jc w:val="both"/>
      </w:pPr>
      <w:r>
        <w:t xml:space="preserve">(в ред. Приказов Минсельхоза России от 24.11.2015 </w:t>
      </w:r>
      <w:hyperlink r:id="rId100" w:history="1">
        <w:r>
          <w:rPr>
            <w:color w:val="0000FF"/>
          </w:rPr>
          <w:t>N 578</w:t>
        </w:r>
      </w:hyperlink>
      <w:r>
        <w:t xml:space="preserve">, от 05.07.2018 </w:t>
      </w:r>
      <w:hyperlink r:id="rId101" w:history="1">
        <w:r>
          <w:rPr>
            <w:color w:val="0000FF"/>
          </w:rPr>
          <w:t>N 277</w:t>
        </w:r>
      </w:hyperlink>
      <w:r>
        <w:t>)</w:t>
      </w:r>
    </w:p>
    <w:p w:rsidR="00730C6D" w:rsidRDefault="00730C6D">
      <w:pPr>
        <w:pStyle w:val="ConsPlusNormal"/>
        <w:spacing w:before="220"/>
        <w:ind w:firstLine="540"/>
        <w:jc w:val="both"/>
      </w:pPr>
      <w:r>
        <w:lastRenderedPageBreak/>
        <w:t>д) более одной ловушки (мережи, вентеря, сурпы) с размером (шагом) ячеи (или расстоянием между прутьями) менее 22 мм у гражданина.</w:t>
      </w:r>
    </w:p>
    <w:p w:rsidR="00730C6D" w:rsidRDefault="00730C6D">
      <w:pPr>
        <w:pStyle w:val="ConsPlusNormal"/>
        <w:jc w:val="both"/>
      </w:pPr>
    </w:p>
    <w:p w:rsidR="00730C6D" w:rsidRDefault="00730C6D">
      <w:pPr>
        <w:pStyle w:val="ConsPlusTitle"/>
        <w:jc w:val="center"/>
        <w:outlineLvl w:val="1"/>
      </w:pPr>
      <w:r>
        <w:t>VI. Ответственность за нарушение Правил рыболовства</w:t>
      </w:r>
    </w:p>
    <w:p w:rsidR="00730C6D" w:rsidRDefault="00730C6D">
      <w:pPr>
        <w:pStyle w:val="ConsPlusNormal"/>
        <w:jc w:val="both"/>
      </w:pPr>
    </w:p>
    <w:p w:rsidR="00730C6D" w:rsidRDefault="00730C6D">
      <w:pPr>
        <w:pStyle w:val="ConsPlusNormal"/>
        <w:ind w:firstLine="540"/>
        <w:jc w:val="both"/>
      </w:pPr>
      <w:r>
        <w:t>56. Российские юридические лица, индивидуальные предприниматели и граждане, включая лиц, относящихся к коренным малочисленным народам Севера, Сибири и Дальнего Востока Российской Федерации, и их общинам, а также иностранные юридические лица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730C6D" w:rsidRDefault="00730C6D">
      <w:pPr>
        <w:pStyle w:val="ConsPlusNormal"/>
        <w:jc w:val="both"/>
      </w:pPr>
      <w:r>
        <w:t xml:space="preserve">(в ред. </w:t>
      </w:r>
      <w:hyperlink r:id="rId102" w:history="1">
        <w:r>
          <w:rPr>
            <w:color w:val="0000FF"/>
          </w:rPr>
          <w:t>Приказа</w:t>
        </w:r>
      </w:hyperlink>
      <w:r>
        <w:t xml:space="preserve"> Минсельхоза России от 24.11.2015 N 578)</w:t>
      </w: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right"/>
        <w:outlineLvl w:val="1"/>
      </w:pPr>
      <w:r>
        <w:t>Приложение N 1</w:t>
      </w:r>
    </w:p>
    <w:p w:rsidR="00730C6D" w:rsidRDefault="00730C6D">
      <w:pPr>
        <w:pStyle w:val="ConsPlusNormal"/>
        <w:jc w:val="right"/>
      </w:pPr>
      <w:r>
        <w:t>к Правилам рыболовства</w:t>
      </w:r>
    </w:p>
    <w:p w:rsidR="00730C6D" w:rsidRDefault="00730C6D">
      <w:pPr>
        <w:pStyle w:val="ConsPlusNormal"/>
        <w:jc w:val="right"/>
      </w:pPr>
      <w:r>
        <w:t>для Восточно-Сибирского</w:t>
      </w:r>
    </w:p>
    <w:p w:rsidR="00730C6D" w:rsidRDefault="00730C6D">
      <w:pPr>
        <w:pStyle w:val="ConsPlusNormal"/>
        <w:jc w:val="right"/>
      </w:pPr>
      <w:r>
        <w:t>рыбохозяйственного бассейна</w:t>
      </w:r>
    </w:p>
    <w:p w:rsidR="00730C6D" w:rsidRDefault="00730C6D">
      <w:pPr>
        <w:pStyle w:val="ConsPlusNormal"/>
        <w:jc w:val="both"/>
      </w:pPr>
    </w:p>
    <w:p w:rsidR="00730C6D" w:rsidRDefault="00730C6D">
      <w:pPr>
        <w:pStyle w:val="ConsPlusTitle"/>
        <w:jc w:val="center"/>
      </w:pPr>
      <w:bookmarkStart w:id="19" w:name="P1112"/>
      <w:bookmarkEnd w:id="19"/>
      <w:r>
        <w:t>МЕСТА МАССОВЫХ СКОПЛЕНИЙ РЫБ</w:t>
      </w:r>
    </w:p>
    <w:p w:rsidR="00730C6D" w:rsidRDefault="00730C6D">
      <w:pPr>
        <w:pStyle w:val="ConsPlusTitle"/>
        <w:jc w:val="center"/>
      </w:pPr>
      <w:r>
        <w:t>В ПРЕСНОВОДНЫХ ВОДНЫХ ОБЪЕКТАХ РЫБОХОЗЯЙСТВЕННОГО ЗНАЧЕНИЯ</w:t>
      </w:r>
    </w:p>
    <w:p w:rsidR="00730C6D" w:rsidRDefault="00730C6D">
      <w:pPr>
        <w:pStyle w:val="ConsPlusTitle"/>
        <w:jc w:val="center"/>
      </w:pPr>
      <w:r>
        <w:t>В ГРАНИЦАХ РЕСПУБЛИКИ САХА (ЯКУТИЯ)</w:t>
      </w:r>
    </w:p>
    <w:p w:rsidR="00730C6D" w:rsidRDefault="00730C6D">
      <w:pPr>
        <w:pStyle w:val="ConsPlusNormal"/>
        <w:jc w:val="both"/>
      </w:pPr>
    </w:p>
    <w:p w:rsidR="00730C6D" w:rsidRDefault="00730C6D">
      <w:pPr>
        <w:pStyle w:val="ConsPlusNormal"/>
        <w:ind w:firstLine="540"/>
        <w:jc w:val="both"/>
      </w:pPr>
      <w:r>
        <w:t>Река Лена:</w:t>
      </w:r>
    </w:p>
    <w:p w:rsidR="00730C6D" w:rsidRDefault="00730C6D">
      <w:pPr>
        <w:pStyle w:val="ConsPlusNormal"/>
        <w:spacing w:before="220"/>
        <w:ind w:firstLine="540"/>
        <w:jc w:val="both"/>
      </w:pPr>
      <w:r>
        <w:t>- "Затон Мурья": верхняя граница определена линией, проходящей на 300 м выше основания дамбы, нижняя граница - линией, проходящей на 500 м ниже устья протоки, куда впадают реки Малая Мурья и Мурья;</w:t>
      </w:r>
    </w:p>
    <w:p w:rsidR="00730C6D" w:rsidRDefault="00730C6D">
      <w:pPr>
        <w:pStyle w:val="ConsPlusNormal"/>
        <w:spacing w:before="220"/>
        <w:ind w:firstLine="540"/>
        <w:jc w:val="both"/>
      </w:pPr>
      <w:r>
        <w:t>- "Буденовская протока" (Намский район) - от 1569 км до 1577 км по лоцманской карте.</w:t>
      </w:r>
    </w:p>
    <w:p w:rsidR="00730C6D" w:rsidRDefault="00730C6D">
      <w:pPr>
        <w:pStyle w:val="ConsPlusNormal"/>
        <w:spacing w:before="220"/>
        <w:ind w:firstLine="540"/>
        <w:jc w:val="both"/>
      </w:pPr>
      <w:r>
        <w:t>Река Вилюй:</w:t>
      </w:r>
    </w:p>
    <w:p w:rsidR="00730C6D" w:rsidRDefault="00730C6D">
      <w:pPr>
        <w:pStyle w:val="ConsPlusNormal"/>
        <w:spacing w:before="220"/>
        <w:ind w:firstLine="540"/>
        <w:jc w:val="both"/>
      </w:pPr>
      <w:r>
        <w:t>- "Сата" (Нюрбинский район) - от нижней части острова Сата до устья реки Таба Тонгуулабыт, протяженностью 2 км;</w:t>
      </w:r>
    </w:p>
    <w:p w:rsidR="00730C6D" w:rsidRDefault="00730C6D">
      <w:pPr>
        <w:pStyle w:val="ConsPlusNormal"/>
        <w:spacing w:before="220"/>
        <w:ind w:firstLine="540"/>
        <w:jc w:val="both"/>
      </w:pPr>
      <w:r>
        <w:t>- "Кегон";</w:t>
      </w:r>
    </w:p>
    <w:p w:rsidR="00730C6D" w:rsidRDefault="00730C6D">
      <w:pPr>
        <w:pStyle w:val="ConsPlusNormal"/>
        <w:spacing w:before="220"/>
        <w:ind w:firstLine="540"/>
        <w:jc w:val="both"/>
      </w:pPr>
      <w:r>
        <w:t>- "Харбатар Хаята" (Верхневилюйский район) - от участка Кэмэсиник до переката Быакай, протяженностью 14 км;</w:t>
      </w:r>
    </w:p>
    <w:p w:rsidR="00730C6D" w:rsidRDefault="00730C6D">
      <w:pPr>
        <w:pStyle w:val="ConsPlusNormal"/>
        <w:spacing w:before="220"/>
        <w:ind w:firstLine="540"/>
        <w:jc w:val="both"/>
      </w:pPr>
      <w:r>
        <w:t>- "Хараабай Хаята" (Вилюйский район) - от верхней части острова Хараабай Кулууга до верхнего края острова Ноолур Ытаабыт, протяженностью 15 км;</w:t>
      </w:r>
    </w:p>
    <w:p w:rsidR="00730C6D" w:rsidRDefault="00730C6D">
      <w:pPr>
        <w:pStyle w:val="ConsPlusNormal"/>
        <w:spacing w:before="220"/>
        <w:ind w:firstLine="540"/>
        <w:jc w:val="both"/>
      </w:pPr>
      <w:r>
        <w:t>- "Югюлюнэ" (Вилюйский район) - от верхней части реки Югюлюнэ до окончания Белой горы Югюлюнэ, протяженностью 3 км;</w:t>
      </w:r>
    </w:p>
    <w:p w:rsidR="00730C6D" w:rsidRDefault="00730C6D">
      <w:pPr>
        <w:pStyle w:val="ConsPlusNormal"/>
        <w:spacing w:before="220"/>
        <w:ind w:firstLine="540"/>
        <w:jc w:val="both"/>
      </w:pPr>
      <w:r>
        <w:t>- "Чыртыыр" (Вилюйский район) - от реки Мунгхарыма до реки Тангнары, протяженностью 28 км;</w:t>
      </w:r>
    </w:p>
    <w:p w:rsidR="00730C6D" w:rsidRDefault="00730C6D">
      <w:pPr>
        <w:pStyle w:val="ConsPlusNormal"/>
        <w:spacing w:before="220"/>
        <w:ind w:firstLine="540"/>
        <w:jc w:val="both"/>
      </w:pPr>
      <w:r>
        <w:t>- "Борулуоннах" (Вилюйский район) - вдоль Белой Горы, на расстоянии 3 км;</w:t>
      </w:r>
    </w:p>
    <w:p w:rsidR="00730C6D" w:rsidRDefault="00730C6D">
      <w:pPr>
        <w:pStyle w:val="ConsPlusNormal"/>
        <w:spacing w:before="220"/>
        <w:ind w:firstLine="540"/>
        <w:jc w:val="both"/>
      </w:pPr>
      <w:r>
        <w:lastRenderedPageBreak/>
        <w:t>- "Юрюнг-Хая" (Сунтарский район) - от реки Лээлим, ниже на расстоянии 3 км;</w:t>
      </w:r>
    </w:p>
    <w:p w:rsidR="00730C6D" w:rsidRDefault="00730C6D">
      <w:pPr>
        <w:pStyle w:val="ConsPlusNormal"/>
        <w:spacing w:before="220"/>
        <w:ind w:firstLine="540"/>
        <w:jc w:val="both"/>
      </w:pPr>
      <w:r>
        <w:t>- "Аранастаах Хомото" (Сунтарский район) - на расстоянии 4 км вдоль песчаной горы;</w:t>
      </w:r>
    </w:p>
    <w:p w:rsidR="00730C6D" w:rsidRDefault="00730C6D">
      <w:pPr>
        <w:pStyle w:val="ConsPlusNormal"/>
        <w:spacing w:before="220"/>
        <w:ind w:firstLine="540"/>
        <w:jc w:val="both"/>
      </w:pPr>
      <w:r>
        <w:t>- "Уоллара Хаяна" (Сунтарский район) - на расстоянии 3 км.</w:t>
      </w:r>
    </w:p>
    <w:p w:rsidR="00730C6D" w:rsidRDefault="00730C6D">
      <w:pPr>
        <w:pStyle w:val="ConsPlusNormal"/>
        <w:spacing w:before="220"/>
        <w:ind w:firstLine="540"/>
        <w:jc w:val="both"/>
      </w:pPr>
      <w:r>
        <w:t>Река Алдан:</w:t>
      </w:r>
    </w:p>
    <w:p w:rsidR="00730C6D" w:rsidRDefault="00730C6D">
      <w:pPr>
        <w:pStyle w:val="ConsPlusNormal"/>
        <w:spacing w:before="220"/>
        <w:ind w:firstLine="540"/>
        <w:jc w:val="both"/>
      </w:pPr>
      <w:r>
        <w:t>- "Буор-Хая" (Усть-Алданский район) (170 - 175 км по лоцманской карте);</w:t>
      </w:r>
    </w:p>
    <w:p w:rsidR="00730C6D" w:rsidRDefault="00730C6D">
      <w:pPr>
        <w:pStyle w:val="ConsPlusNormal"/>
        <w:spacing w:before="220"/>
        <w:ind w:firstLine="540"/>
        <w:jc w:val="both"/>
      </w:pPr>
      <w:r>
        <w:t>- "Мамонтова гора" (Томпонский район) (313 - 321 км по лоцманской карте).</w:t>
      </w:r>
    </w:p>
    <w:p w:rsidR="00730C6D" w:rsidRDefault="00730C6D">
      <w:pPr>
        <w:pStyle w:val="ConsPlusNormal"/>
        <w:spacing w:before="220"/>
        <w:ind w:firstLine="540"/>
        <w:jc w:val="both"/>
      </w:pPr>
      <w:r>
        <w:t>Река Мая:</w:t>
      </w:r>
    </w:p>
    <w:p w:rsidR="00730C6D" w:rsidRDefault="00730C6D">
      <w:pPr>
        <w:pStyle w:val="ConsPlusNormal"/>
        <w:spacing w:before="220"/>
        <w:ind w:firstLine="540"/>
        <w:jc w:val="both"/>
      </w:pPr>
      <w:r>
        <w:t>- "Налимья протока" (Усть-Майский район) (61 - 65 км по лоцманской карте).</w:t>
      </w:r>
    </w:p>
    <w:p w:rsidR="00730C6D" w:rsidRDefault="00730C6D">
      <w:pPr>
        <w:pStyle w:val="ConsPlusNormal"/>
        <w:spacing w:before="220"/>
        <w:ind w:firstLine="540"/>
        <w:jc w:val="both"/>
      </w:pPr>
      <w:r>
        <w:t>Река Ахтаранда:</w:t>
      </w:r>
    </w:p>
    <w:p w:rsidR="00730C6D" w:rsidRDefault="00730C6D">
      <w:pPr>
        <w:pStyle w:val="ConsPlusNormal"/>
        <w:spacing w:before="220"/>
        <w:ind w:firstLine="540"/>
        <w:jc w:val="both"/>
      </w:pPr>
      <w:r>
        <w:t>- от начала "Ахтарандинской трубы" до истоков реки Алымджа и ее притоков до автодорожных мостов на притоках реки Олгуйдах и реки Аннях.</w:t>
      </w: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right"/>
        <w:outlineLvl w:val="1"/>
      </w:pPr>
      <w:r>
        <w:t>Приложение N 2</w:t>
      </w:r>
    </w:p>
    <w:p w:rsidR="00730C6D" w:rsidRDefault="00730C6D">
      <w:pPr>
        <w:pStyle w:val="ConsPlusNormal"/>
        <w:jc w:val="right"/>
      </w:pPr>
      <w:r>
        <w:t>к Правилам рыболовства</w:t>
      </w:r>
    </w:p>
    <w:p w:rsidR="00730C6D" w:rsidRDefault="00730C6D">
      <w:pPr>
        <w:pStyle w:val="ConsPlusNormal"/>
        <w:jc w:val="right"/>
      </w:pPr>
      <w:r>
        <w:t>для Восточно-Сибирского</w:t>
      </w:r>
    </w:p>
    <w:p w:rsidR="00730C6D" w:rsidRDefault="00730C6D">
      <w:pPr>
        <w:pStyle w:val="ConsPlusNormal"/>
        <w:jc w:val="right"/>
      </w:pPr>
      <w:r>
        <w:t>рыбохозяйственного бассейна</w:t>
      </w:r>
    </w:p>
    <w:p w:rsidR="00730C6D" w:rsidRDefault="00730C6D">
      <w:pPr>
        <w:pStyle w:val="ConsPlusNormal"/>
        <w:jc w:val="both"/>
      </w:pPr>
    </w:p>
    <w:p w:rsidR="00730C6D" w:rsidRDefault="00730C6D">
      <w:pPr>
        <w:pStyle w:val="ConsPlusTitle"/>
        <w:jc w:val="center"/>
      </w:pPr>
      <w:bookmarkStart w:id="20" w:name="P1147"/>
      <w:bookmarkEnd w:id="20"/>
      <w:r>
        <w:t>СПИСОК ЗИМОВАЛЬНЫХ ЯМ</w:t>
      </w:r>
    </w:p>
    <w:p w:rsidR="00730C6D" w:rsidRDefault="00730C6D">
      <w:pPr>
        <w:pStyle w:val="ConsPlusTitle"/>
        <w:jc w:val="center"/>
      </w:pPr>
      <w:r>
        <w:t>В ПРЕСНОВОДНЫХ ВОДНЫХ ОБЪЕКТАХ РЫБОХОЗЯЙСТВЕННОГО ЗНАЧЕНИЯ</w:t>
      </w:r>
    </w:p>
    <w:p w:rsidR="00730C6D" w:rsidRDefault="00730C6D">
      <w:pPr>
        <w:pStyle w:val="ConsPlusTitle"/>
        <w:jc w:val="center"/>
      </w:pPr>
      <w:r>
        <w:t>В ГРАНИЦАХ РЕСПУБЛИКИ САХА (ЯКУТИЯ)</w:t>
      </w:r>
    </w:p>
    <w:p w:rsidR="00730C6D" w:rsidRDefault="00730C6D">
      <w:pPr>
        <w:pStyle w:val="ConsPlusNormal"/>
        <w:jc w:val="both"/>
      </w:pPr>
    </w:p>
    <w:p w:rsidR="00730C6D" w:rsidRDefault="00730C6D">
      <w:pPr>
        <w:pStyle w:val="ConsPlusNormal"/>
        <w:ind w:firstLine="540"/>
        <w:jc w:val="both"/>
      </w:pPr>
      <w:r>
        <w:t>Река Лена:</w:t>
      </w:r>
    </w:p>
    <w:p w:rsidR="00730C6D" w:rsidRDefault="00730C6D">
      <w:pPr>
        <w:pStyle w:val="ConsPlusNormal"/>
        <w:spacing w:before="220"/>
        <w:ind w:firstLine="540"/>
        <w:jc w:val="both"/>
      </w:pPr>
      <w:r>
        <w:t>- от средней части острова Ноторский (Сомнагас) до нижнего изголовья протяженностью 2 км.</w:t>
      </w:r>
    </w:p>
    <w:p w:rsidR="00730C6D" w:rsidRDefault="00730C6D">
      <w:pPr>
        <w:pStyle w:val="ConsPlusNormal"/>
        <w:spacing w:before="220"/>
        <w:ind w:firstLine="540"/>
        <w:jc w:val="both"/>
      </w:pPr>
      <w:r>
        <w:t>Река Алдан:</w:t>
      </w:r>
    </w:p>
    <w:p w:rsidR="00730C6D" w:rsidRDefault="00730C6D">
      <w:pPr>
        <w:pStyle w:val="ConsPlusNormal"/>
        <w:spacing w:before="220"/>
        <w:ind w:firstLine="540"/>
        <w:jc w:val="both"/>
      </w:pPr>
      <w:r>
        <w:t>- участки "Кресты" и "Тыаттыкы-Хаята" (Усть-Алданский район) (124 км - 130 км по лоцманской карте);</w:t>
      </w:r>
    </w:p>
    <w:p w:rsidR="00730C6D" w:rsidRDefault="00730C6D">
      <w:pPr>
        <w:pStyle w:val="ConsPlusNormal"/>
        <w:spacing w:before="220"/>
        <w:ind w:firstLine="540"/>
        <w:jc w:val="both"/>
      </w:pPr>
      <w:r>
        <w:t>- участок "Эйим Чемпэтэ" (Алданский район) от устья реки Инагли до речки Большой Талый.</w:t>
      </w:r>
    </w:p>
    <w:p w:rsidR="00730C6D" w:rsidRDefault="00730C6D">
      <w:pPr>
        <w:pStyle w:val="ConsPlusNormal"/>
        <w:spacing w:before="220"/>
        <w:ind w:firstLine="540"/>
        <w:jc w:val="both"/>
      </w:pPr>
      <w:r>
        <w:t>Река Колыма:</w:t>
      </w:r>
    </w:p>
    <w:p w:rsidR="00730C6D" w:rsidRDefault="00730C6D">
      <w:pPr>
        <w:pStyle w:val="ConsPlusNormal"/>
        <w:spacing w:before="220"/>
        <w:ind w:firstLine="540"/>
        <w:jc w:val="both"/>
      </w:pPr>
      <w:r>
        <w:t>- устье реки Ожогино (Верхнеколымский район);</w:t>
      </w:r>
    </w:p>
    <w:p w:rsidR="00730C6D" w:rsidRDefault="00730C6D">
      <w:pPr>
        <w:pStyle w:val="ConsPlusNormal"/>
        <w:spacing w:before="220"/>
        <w:ind w:firstLine="540"/>
        <w:jc w:val="both"/>
      </w:pPr>
      <w:r>
        <w:t>- районы Тайшинского и Березовского перекатов (Верхнеколымский район);</w:t>
      </w:r>
    </w:p>
    <w:p w:rsidR="00730C6D" w:rsidRDefault="00730C6D">
      <w:pPr>
        <w:pStyle w:val="ConsPlusNormal"/>
        <w:spacing w:before="220"/>
        <w:ind w:firstLine="540"/>
        <w:jc w:val="both"/>
      </w:pPr>
      <w:r>
        <w:t>- районы перекатов Барбалыкина и Чаячьего (Среднеколымский район) (785 - 795 км по лоцманской карте).</w:t>
      </w:r>
    </w:p>
    <w:p w:rsidR="00730C6D" w:rsidRDefault="00730C6D">
      <w:pPr>
        <w:pStyle w:val="ConsPlusNormal"/>
        <w:spacing w:before="220"/>
        <w:ind w:firstLine="540"/>
        <w:jc w:val="both"/>
      </w:pPr>
      <w:r>
        <w:t>Река Самакит:</w:t>
      </w:r>
    </w:p>
    <w:p w:rsidR="00730C6D" w:rsidRDefault="00730C6D">
      <w:pPr>
        <w:pStyle w:val="ConsPlusNormal"/>
        <w:spacing w:before="220"/>
        <w:ind w:firstLine="540"/>
        <w:jc w:val="both"/>
      </w:pPr>
      <w:r>
        <w:t>- от устья вверх по течению 10 км;</w:t>
      </w:r>
    </w:p>
    <w:p w:rsidR="00730C6D" w:rsidRDefault="00730C6D">
      <w:pPr>
        <w:pStyle w:val="ConsPlusNormal"/>
        <w:spacing w:before="220"/>
        <w:ind w:firstLine="540"/>
        <w:jc w:val="both"/>
      </w:pPr>
      <w:r>
        <w:lastRenderedPageBreak/>
        <w:t>- в верховьях реки Самакит на Самакитском озере (Нерюнгринский район).</w:t>
      </w:r>
    </w:p>
    <w:p w:rsidR="00730C6D" w:rsidRDefault="00730C6D">
      <w:pPr>
        <w:pStyle w:val="ConsPlusNormal"/>
        <w:spacing w:before="220"/>
        <w:ind w:firstLine="540"/>
        <w:jc w:val="both"/>
      </w:pPr>
      <w:r>
        <w:t>Река Чульман:</w:t>
      </w:r>
    </w:p>
    <w:p w:rsidR="00730C6D" w:rsidRDefault="00730C6D">
      <w:pPr>
        <w:pStyle w:val="ConsPlusNormal"/>
        <w:spacing w:before="220"/>
        <w:ind w:firstLine="540"/>
        <w:jc w:val="both"/>
      </w:pPr>
      <w:r>
        <w:t>- от устья реки Малого Чульмана вверх по течению до устья ручья Онали.</w:t>
      </w:r>
    </w:p>
    <w:p w:rsidR="00730C6D" w:rsidRDefault="00730C6D">
      <w:pPr>
        <w:pStyle w:val="ConsPlusNormal"/>
        <w:spacing w:before="220"/>
        <w:ind w:firstLine="540"/>
        <w:jc w:val="both"/>
      </w:pPr>
      <w:r>
        <w:t>Река Тимптон:</w:t>
      </w:r>
    </w:p>
    <w:p w:rsidR="00730C6D" w:rsidRDefault="00730C6D">
      <w:pPr>
        <w:pStyle w:val="ConsPlusNormal"/>
        <w:spacing w:before="220"/>
        <w:ind w:firstLine="540"/>
        <w:jc w:val="both"/>
      </w:pPr>
      <w:r>
        <w:t>- от устья реки Баралас вниз по реке 10 км и вверх 5 км;</w:t>
      </w:r>
    </w:p>
    <w:p w:rsidR="00730C6D" w:rsidRDefault="00730C6D">
      <w:pPr>
        <w:pStyle w:val="ConsPlusNormal"/>
        <w:spacing w:before="220"/>
        <w:ind w:firstLine="540"/>
        <w:jc w:val="both"/>
      </w:pPr>
      <w:r>
        <w:t>- от устья реки Сутам вверх по реке Гонам до устья реки Ытымджа (Нерюнгринский район);</w:t>
      </w:r>
    </w:p>
    <w:p w:rsidR="00730C6D" w:rsidRDefault="00730C6D">
      <w:pPr>
        <w:pStyle w:val="ConsPlusNormal"/>
        <w:spacing w:before="220"/>
        <w:ind w:firstLine="540"/>
        <w:jc w:val="both"/>
      </w:pPr>
      <w:r>
        <w:t>- по реке Нельгу-Алдакай, впадающей в реку Унгра;</w:t>
      </w:r>
    </w:p>
    <w:p w:rsidR="00730C6D" w:rsidRDefault="00730C6D">
      <w:pPr>
        <w:pStyle w:val="ConsPlusNormal"/>
        <w:spacing w:before="220"/>
        <w:ind w:firstLine="540"/>
        <w:jc w:val="both"/>
      </w:pPr>
      <w:r>
        <w:t>- по реке Улахан - Мелемкон до устья вверх 10 км.</w:t>
      </w: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both"/>
      </w:pPr>
    </w:p>
    <w:p w:rsidR="00730C6D" w:rsidRDefault="00730C6D">
      <w:pPr>
        <w:pStyle w:val="ConsPlusNormal"/>
        <w:jc w:val="right"/>
        <w:outlineLvl w:val="1"/>
      </w:pPr>
      <w:r>
        <w:t>Приложение N 3</w:t>
      </w:r>
    </w:p>
    <w:p w:rsidR="00730C6D" w:rsidRDefault="00730C6D">
      <w:pPr>
        <w:pStyle w:val="ConsPlusNormal"/>
        <w:jc w:val="right"/>
      </w:pPr>
      <w:r>
        <w:t>к Правилам рыболовства</w:t>
      </w:r>
    </w:p>
    <w:p w:rsidR="00730C6D" w:rsidRDefault="00730C6D">
      <w:pPr>
        <w:pStyle w:val="ConsPlusNormal"/>
        <w:jc w:val="right"/>
      </w:pPr>
      <w:r>
        <w:t>для Восточно-Сибирского</w:t>
      </w:r>
    </w:p>
    <w:p w:rsidR="00730C6D" w:rsidRDefault="00730C6D">
      <w:pPr>
        <w:pStyle w:val="ConsPlusNormal"/>
        <w:jc w:val="right"/>
      </w:pPr>
      <w:r>
        <w:t>рыбохозяйственного бассейна</w:t>
      </w:r>
    </w:p>
    <w:p w:rsidR="00730C6D" w:rsidRDefault="0073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C6D">
        <w:trPr>
          <w:jc w:val="center"/>
        </w:trPr>
        <w:tc>
          <w:tcPr>
            <w:tcW w:w="9294" w:type="dxa"/>
            <w:tcBorders>
              <w:top w:val="nil"/>
              <w:left w:val="single" w:sz="24" w:space="0" w:color="CED3F1"/>
              <w:bottom w:val="nil"/>
              <w:right w:val="single" w:sz="24" w:space="0" w:color="F4F3F8"/>
            </w:tcBorders>
            <w:shd w:val="clear" w:color="auto" w:fill="F4F3F8"/>
          </w:tcPr>
          <w:p w:rsidR="00730C6D" w:rsidRDefault="00730C6D">
            <w:pPr>
              <w:pStyle w:val="ConsPlusNormal"/>
              <w:jc w:val="center"/>
            </w:pPr>
            <w:r>
              <w:rPr>
                <w:color w:val="392C69"/>
              </w:rPr>
              <w:t>Список изменяющих документов</w:t>
            </w:r>
          </w:p>
          <w:p w:rsidR="00730C6D" w:rsidRDefault="00730C6D">
            <w:pPr>
              <w:pStyle w:val="ConsPlusNormal"/>
              <w:jc w:val="center"/>
            </w:pPr>
            <w:r>
              <w:rPr>
                <w:color w:val="392C69"/>
              </w:rPr>
              <w:t xml:space="preserve">(в ред. </w:t>
            </w:r>
            <w:hyperlink r:id="rId103" w:history="1">
              <w:r>
                <w:rPr>
                  <w:color w:val="0000FF"/>
                </w:rPr>
                <w:t>Приказа</w:t>
              </w:r>
            </w:hyperlink>
            <w:r>
              <w:rPr>
                <w:color w:val="392C69"/>
              </w:rPr>
              <w:t xml:space="preserve"> Минсельхоза России от 30.11.2017 N 601)</w:t>
            </w:r>
          </w:p>
        </w:tc>
      </w:tr>
    </w:tbl>
    <w:p w:rsidR="00730C6D" w:rsidRDefault="00730C6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6860"/>
      </w:tblGrid>
      <w:tr w:rsidR="00730C6D">
        <w:tc>
          <w:tcPr>
            <w:tcW w:w="9015" w:type="dxa"/>
            <w:gridSpan w:val="3"/>
          </w:tcPr>
          <w:p w:rsidR="00730C6D" w:rsidRDefault="00730C6D">
            <w:pPr>
              <w:pStyle w:val="ConsPlusNormal"/>
              <w:jc w:val="center"/>
            </w:pPr>
            <w:bookmarkStart w:id="21" w:name="P1182"/>
            <w:bookmarkEnd w:id="21"/>
            <w:r>
              <w:t xml:space="preserve">УЧАСТКИ ВОДНЫХ ОБЪЕКТОВ РЕСПУБЛИКИ САХА (ЯКУТИЯ), НА КОТОРЫХ РАЗРЕШАЕТСЯ ПРИМЕНЕНИЕ СЕТНЫХ ОРУДИЙ ДОБЫЧИ (ВЫЛОВА) ПРИ ОСУЩЕСТВЛЕНИИ ЛЮБИТЕЛЬСКОГО И СПОРТИВНОГО РЫБОЛОВСТВА </w:t>
            </w:r>
            <w:hyperlink w:anchor="P1280" w:history="1">
              <w:r>
                <w:rPr>
                  <w:color w:val="0000FF"/>
                </w:rPr>
                <w:t>&lt;1&gt;</w:t>
              </w:r>
            </w:hyperlink>
          </w:p>
        </w:tc>
      </w:tr>
      <w:tr w:rsidR="00730C6D">
        <w:tc>
          <w:tcPr>
            <w:tcW w:w="454" w:type="dxa"/>
          </w:tcPr>
          <w:p w:rsidR="00730C6D" w:rsidRDefault="00730C6D">
            <w:pPr>
              <w:pStyle w:val="ConsPlusNormal"/>
              <w:jc w:val="center"/>
            </w:pPr>
            <w:r>
              <w:t>N</w:t>
            </w:r>
          </w:p>
        </w:tc>
        <w:tc>
          <w:tcPr>
            <w:tcW w:w="1701" w:type="dxa"/>
          </w:tcPr>
          <w:p w:rsidR="00730C6D" w:rsidRDefault="00730C6D">
            <w:pPr>
              <w:pStyle w:val="ConsPlusNormal"/>
              <w:jc w:val="center"/>
            </w:pPr>
            <w:r>
              <w:t>Наименование участка</w:t>
            </w:r>
          </w:p>
        </w:tc>
        <w:tc>
          <w:tcPr>
            <w:tcW w:w="6860" w:type="dxa"/>
          </w:tcPr>
          <w:p w:rsidR="00730C6D" w:rsidRDefault="00730C6D">
            <w:pPr>
              <w:pStyle w:val="ConsPlusNormal"/>
              <w:jc w:val="center"/>
            </w:pPr>
            <w:r>
              <w:t>Границы участка</w:t>
            </w:r>
          </w:p>
        </w:tc>
      </w:tr>
      <w:tr w:rsidR="00730C6D">
        <w:tc>
          <w:tcPr>
            <w:tcW w:w="9015" w:type="dxa"/>
            <w:gridSpan w:val="3"/>
          </w:tcPr>
          <w:p w:rsidR="00730C6D" w:rsidRDefault="00730C6D">
            <w:pPr>
              <w:pStyle w:val="ConsPlusNormal"/>
              <w:jc w:val="center"/>
            </w:pPr>
            <w:r>
              <w:t>Булунский район</w:t>
            </w:r>
          </w:p>
        </w:tc>
      </w:tr>
      <w:tr w:rsidR="00730C6D">
        <w:tc>
          <w:tcPr>
            <w:tcW w:w="454" w:type="dxa"/>
          </w:tcPr>
          <w:p w:rsidR="00730C6D" w:rsidRDefault="00730C6D">
            <w:pPr>
              <w:pStyle w:val="ConsPlusNormal"/>
              <w:jc w:val="center"/>
            </w:pPr>
            <w:r>
              <w:t>1</w:t>
            </w:r>
          </w:p>
        </w:tc>
        <w:tc>
          <w:tcPr>
            <w:tcW w:w="1701" w:type="dxa"/>
          </w:tcPr>
          <w:p w:rsidR="00730C6D" w:rsidRDefault="00730C6D">
            <w:pPr>
              <w:pStyle w:val="ConsPlusNormal"/>
            </w:pPr>
            <w:r>
              <w:t>"Тикси"</w:t>
            </w:r>
          </w:p>
        </w:tc>
        <w:tc>
          <w:tcPr>
            <w:tcW w:w="6860" w:type="dxa"/>
          </w:tcPr>
          <w:p w:rsidR="00730C6D" w:rsidRDefault="00730C6D">
            <w:pPr>
              <w:pStyle w:val="ConsPlusNormal"/>
              <w:jc w:val="both"/>
            </w:pPr>
            <w:r>
              <w:t>Река Лена, по восточному побережью полуострова Быковский до восточной косы Белюгелях, включая бухту Тикси, от мыса Костистый до мыса Муостах и вглубь моря на 5 км - с начала ледостава до 1 июля</w:t>
            </w:r>
          </w:p>
        </w:tc>
      </w:tr>
      <w:tr w:rsidR="00730C6D">
        <w:tc>
          <w:tcPr>
            <w:tcW w:w="454" w:type="dxa"/>
          </w:tcPr>
          <w:p w:rsidR="00730C6D" w:rsidRDefault="00730C6D">
            <w:pPr>
              <w:pStyle w:val="ConsPlusNormal"/>
              <w:jc w:val="center"/>
            </w:pPr>
            <w:r>
              <w:t>2</w:t>
            </w:r>
          </w:p>
        </w:tc>
        <w:tc>
          <w:tcPr>
            <w:tcW w:w="1701" w:type="dxa"/>
          </w:tcPr>
          <w:p w:rsidR="00730C6D" w:rsidRDefault="00730C6D">
            <w:pPr>
              <w:pStyle w:val="ConsPlusNormal"/>
            </w:pPr>
            <w:r>
              <w:t>"ДЭС"</w:t>
            </w:r>
          </w:p>
        </w:tc>
        <w:tc>
          <w:tcPr>
            <w:tcW w:w="6860" w:type="dxa"/>
          </w:tcPr>
          <w:p w:rsidR="00730C6D" w:rsidRDefault="00730C6D">
            <w:pPr>
              <w:pStyle w:val="ConsPlusNormal"/>
              <w:jc w:val="both"/>
            </w:pPr>
            <w:r>
              <w:t>Река Лена, (0 - 1 км), 300 м по берегу Быковского полуострова от ДЭС рыбозавода до причала рыбозавода и вглубь на 1 км</w:t>
            </w:r>
          </w:p>
        </w:tc>
      </w:tr>
      <w:tr w:rsidR="00730C6D">
        <w:tc>
          <w:tcPr>
            <w:tcW w:w="454" w:type="dxa"/>
          </w:tcPr>
          <w:p w:rsidR="00730C6D" w:rsidRDefault="00730C6D">
            <w:pPr>
              <w:pStyle w:val="ConsPlusNormal"/>
              <w:jc w:val="center"/>
            </w:pPr>
            <w:r>
              <w:t>3</w:t>
            </w:r>
          </w:p>
        </w:tc>
        <w:tc>
          <w:tcPr>
            <w:tcW w:w="1701" w:type="dxa"/>
          </w:tcPr>
          <w:p w:rsidR="00730C6D" w:rsidRDefault="00730C6D">
            <w:pPr>
              <w:pStyle w:val="ConsPlusNormal"/>
            </w:pPr>
            <w:r>
              <w:t>"Хара-Улах"</w:t>
            </w:r>
          </w:p>
        </w:tc>
        <w:tc>
          <w:tcPr>
            <w:tcW w:w="6860" w:type="dxa"/>
          </w:tcPr>
          <w:p w:rsidR="00730C6D" w:rsidRDefault="00730C6D">
            <w:pPr>
              <w:pStyle w:val="ConsPlusNormal"/>
              <w:jc w:val="both"/>
            </w:pPr>
            <w:r>
              <w:t>Река Лена, Бухта Хара-Улахская от реки Дробь до реки Лидовка и вглубь моря на 1 км</w:t>
            </w:r>
          </w:p>
        </w:tc>
      </w:tr>
      <w:tr w:rsidR="00730C6D">
        <w:tc>
          <w:tcPr>
            <w:tcW w:w="454" w:type="dxa"/>
          </w:tcPr>
          <w:p w:rsidR="00730C6D" w:rsidRDefault="00730C6D">
            <w:pPr>
              <w:pStyle w:val="ConsPlusNormal"/>
              <w:jc w:val="center"/>
            </w:pPr>
            <w:r>
              <w:t>4</w:t>
            </w:r>
          </w:p>
        </w:tc>
        <w:tc>
          <w:tcPr>
            <w:tcW w:w="1701" w:type="dxa"/>
          </w:tcPr>
          <w:p w:rsidR="00730C6D" w:rsidRDefault="00730C6D">
            <w:pPr>
              <w:pStyle w:val="ConsPlusNormal"/>
            </w:pPr>
            <w:r>
              <w:t>"Таймылыр"</w:t>
            </w:r>
          </w:p>
        </w:tc>
        <w:tc>
          <w:tcPr>
            <w:tcW w:w="6860" w:type="dxa"/>
          </w:tcPr>
          <w:p w:rsidR="00730C6D" w:rsidRDefault="00730C6D">
            <w:pPr>
              <w:pStyle w:val="ConsPlusNormal"/>
              <w:jc w:val="both"/>
            </w:pPr>
            <w:r>
              <w:t>Река Оленек, 92 - 95 км по левому берегу и вглубь реки на 1 км</w:t>
            </w:r>
          </w:p>
        </w:tc>
      </w:tr>
      <w:tr w:rsidR="00730C6D">
        <w:tc>
          <w:tcPr>
            <w:tcW w:w="454" w:type="dxa"/>
          </w:tcPr>
          <w:p w:rsidR="00730C6D" w:rsidRDefault="00730C6D">
            <w:pPr>
              <w:pStyle w:val="ConsPlusNormal"/>
              <w:jc w:val="center"/>
            </w:pPr>
            <w:r>
              <w:t>5</w:t>
            </w:r>
          </w:p>
        </w:tc>
        <w:tc>
          <w:tcPr>
            <w:tcW w:w="1701" w:type="dxa"/>
          </w:tcPr>
          <w:p w:rsidR="00730C6D" w:rsidRDefault="00730C6D">
            <w:pPr>
              <w:pStyle w:val="ConsPlusNormal"/>
            </w:pPr>
            <w:r>
              <w:t>"Кюсюр"</w:t>
            </w:r>
          </w:p>
        </w:tc>
        <w:tc>
          <w:tcPr>
            <w:tcW w:w="6860" w:type="dxa"/>
          </w:tcPr>
          <w:p w:rsidR="00730C6D" w:rsidRDefault="00730C6D">
            <w:pPr>
              <w:pStyle w:val="ConsPlusNormal"/>
              <w:jc w:val="both"/>
            </w:pPr>
            <w:r>
              <w:t>Река Лена, по правому берегу от реки Эбитиэм до реки Кюсюр (316 - 325 км) и вглубь реки на 1 км</w:t>
            </w:r>
          </w:p>
        </w:tc>
      </w:tr>
      <w:tr w:rsidR="00730C6D">
        <w:tc>
          <w:tcPr>
            <w:tcW w:w="9015" w:type="dxa"/>
            <w:gridSpan w:val="3"/>
          </w:tcPr>
          <w:p w:rsidR="00730C6D" w:rsidRDefault="00730C6D">
            <w:pPr>
              <w:pStyle w:val="ConsPlusNormal"/>
              <w:jc w:val="center"/>
            </w:pPr>
            <w:r>
              <w:lastRenderedPageBreak/>
              <w:t>Жиганский район</w:t>
            </w:r>
          </w:p>
        </w:tc>
      </w:tr>
      <w:tr w:rsidR="00730C6D">
        <w:tc>
          <w:tcPr>
            <w:tcW w:w="454" w:type="dxa"/>
          </w:tcPr>
          <w:p w:rsidR="00730C6D" w:rsidRDefault="00730C6D">
            <w:pPr>
              <w:pStyle w:val="ConsPlusNormal"/>
              <w:jc w:val="center"/>
            </w:pPr>
            <w:r>
              <w:t>6</w:t>
            </w:r>
          </w:p>
        </w:tc>
        <w:tc>
          <w:tcPr>
            <w:tcW w:w="1701" w:type="dxa"/>
          </w:tcPr>
          <w:p w:rsidR="00730C6D" w:rsidRDefault="00730C6D">
            <w:pPr>
              <w:pStyle w:val="ConsPlusNormal"/>
            </w:pPr>
            <w:r>
              <w:t>Жиганск</w:t>
            </w:r>
          </w:p>
        </w:tc>
        <w:tc>
          <w:tcPr>
            <w:tcW w:w="6860" w:type="dxa"/>
          </w:tcPr>
          <w:p w:rsidR="00730C6D" w:rsidRDefault="00730C6D">
            <w:pPr>
              <w:pStyle w:val="ConsPlusNormal"/>
              <w:jc w:val="both"/>
            </w:pPr>
            <w:r>
              <w:t>Река Лена (873 - 900 км, за исключением 881 - 890 км), левая и правая береговые линии</w:t>
            </w:r>
          </w:p>
        </w:tc>
      </w:tr>
      <w:tr w:rsidR="00730C6D">
        <w:tc>
          <w:tcPr>
            <w:tcW w:w="9015" w:type="dxa"/>
            <w:gridSpan w:val="3"/>
          </w:tcPr>
          <w:p w:rsidR="00730C6D" w:rsidRDefault="00730C6D">
            <w:pPr>
              <w:pStyle w:val="ConsPlusNormal"/>
              <w:jc w:val="center"/>
            </w:pPr>
            <w:r>
              <w:t>Усть-Янский район</w:t>
            </w:r>
          </w:p>
        </w:tc>
      </w:tr>
      <w:tr w:rsidR="00730C6D">
        <w:tc>
          <w:tcPr>
            <w:tcW w:w="454" w:type="dxa"/>
          </w:tcPr>
          <w:p w:rsidR="00730C6D" w:rsidRDefault="00730C6D">
            <w:pPr>
              <w:pStyle w:val="ConsPlusNormal"/>
              <w:jc w:val="center"/>
            </w:pPr>
            <w:r>
              <w:t>7</w:t>
            </w:r>
          </w:p>
        </w:tc>
        <w:tc>
          <w:tcPr>
            <w:tcW w:w="1701" w:type="dxa"/>
          </w:tcPr>
          <w:p w:rsidR="00730C6D" w:rsidRDefault="00730C6D">
            <w:pPr>
              <w:pStyle w:val="ConsPlusNormal"/>
            </w:pPr>
            <w:r>
              <w:t>Нижнеянск</w:t>
            </w:r>
          </w:p>
        </w:tc>
        <w:tc>
          <w:tcPr>
            <w:tcW w:w="6860" w:type="dxa"/>
          </w:tcPr>
          <w:p w:rsidR="00730C6D" w:rsidRDefault="00730C6D">
            <w:pPr>
              <w:pStyle w:val="ConsPlusNormal"/>
              <w:jc w:val="both"/>
            </w:pPr>
            <w:r>
              <w:t>Река Яна, 22 - 42 км, оба берега</w:t>
            </w:r>
          </w:p>
        </w:tc>
      </w:tr>
      <w:tr w:rsidR="00730C6D">
        <w:tc>
          <w:tcPr>
            <w:tcW w:w="454" w:type="dxa"/>
          </w:tcPr>
          <w:p w:rsidR="00730C6D" w:rsidRDefault="00730C6D">
            <w:pPr>
              <w:pStyle w:val="ConsPlusNormal"/>
              <w:jc w:val="center"/>
            </w:pPr>
            <w:r>
              <w:t>8</w:t>
            </w:r>
          </w:p>
        </w:tc>
        <w:tc>
          <w:tcPr>
            <w:tcW w:w="1701" w:type="dxa"/>
          </w:tcPr>
          <w:p w:rsidR="00730C6D" w:rsidRDefault="00730C6D">
            <w:pPr>
              <w:pStyle w:val="ConsPlusNormal"/>
            </w:pPr>
            <w:r>
              <w:t>Усть-Яна</w:t>
            </w:r>
          </w:p>
        </w:tc>
        <w:tc>
          <w:tcPr>
            <w:tcW w:w="6860" w:type="dxa"/>
          </w:tcPr>
          <w:p w:rsidR="00730C6D" w:rsidRDefault="00730C6D">
            <w:pPr>
              <w:pStyle w:val="ConsPlusNormal"/>
              <w:jc w:val="both"/>
            </w:pPr>
            <w:r>
              <w:t>Река Яна, 124 - 132 км, оба берега</w:t>
            </w:r>
          </w:p>
        </w:tc>
      </w:tr>
      <w:tr w:rsidR="00730C6D">
        <w:tc>
          <w:tcPr>
            <w:tcW w:w="454" w:type="dxa"/>
          </w:tcPr>
          <w:p w:rsidR="00730C6D" w:rsidRDefault="00730C6D">
            <w:pPr>
              <w:pStyle w:val="ConsPlusNormal"/>
              <w:jc w:val="center"/>
            </w:pPr>
            <w:r>
              <w:t>9</w:t>
            </w:r>
          </w:p>
        </w:tc>
        <w:tc>
          <w:tcPr>
            <w:tcW w:w="1701" w:type="dxa"/>
          </w:tcPr>
          <w:p w:rsidR="00730C6D" w:rsidRDefault="00730C6D">
            <w:pPr>
              <w:pStyle w:val="ConsPlusNormal"/>
            </w:pPr>
            <w:r>
              <w:t>Казачье</w:t>
            </w:r>
          </w:p>
        </w:tc>
        <w:tc>
          <w:tcPr>
            <w:tcW w:w="6860" w:type="dxa"/>
          </w:tcPr>
          <w:p w:rsidR="00730C6D" w:rsidRDefault="00730C6D">
            <w:pPr>
              <w:pStyle w:val="ConsPlusNormal"/>
              <w:jc w:val="both"/>
            </w:pPr>
            <w:r>
              <w:t>Река Яна, 135 - 146 км, оба берега</w:t>
            </w:r>
          </w:p>
        </w:tc>
      </w:tr>
      <w:tr w:rsidR="00730C6D">
        <w:tc>
          <w:tcPr>
            <w:tcW w:w="454" w:type="dxa"/>
          </w:tcPr>
          <w:p w:rsidR="00730C6D" w:rsidRDefault="00730C6D">
            <w:pPr>
              <w:pStyle w:val="ConsPlusNormal"/>
              <w:jc w:val="center"/>
            </w:pPr>
            <w:r>
              <w:t>10</w:t>
            </w:r>
          </w:p>
        </w:tc>
        <w:tc>
          <w:tcPr>
            <w:tcW w:w="1701" w:type="dxa"/>
          </w:tcPr>
          <w:p w:rsidR="00730C6D" w:rsidRDefault="00730C6D">
            <w:pPr>
              <w:pStyle w:val="ConsPlusNormal"/>
            </w:pPr>
            <w:r>
              <w:t>Северный</w:t>
            </w:r>
          </w:p>
        </w:tc>
        <w:tc>
          <w:tcPr>
            <w:tcW w:w="6860" w:type="dxa"/>
          </w:tcPr>
          <w:p w:rsidR="00730C6D" w:rsidRDefault="00730C6D">
            <w:pPr>
              <w:pStyle w:val="ConsPlusNormal"/>
              <w:jc w:val="both"/>
            </w:pPr>
            <w:r>
              <w:t>Река Яна, 220 - 240 км, оба берега</w:t>
            </w:r>
          </w:p>
        </w:tc>
      </w:tr>
      <w:tr w:rsidR="00730C6D">
        <w:tc>
          <w:tcPr>
            <w:tcW w:w="454" w:type="dxa"/>
          </w:tcPr>
          <w:p w:rsidR="00730C6D" w:rsidRDefault="00730C6D">
            <w:pPr>
              <w:pStyle w:val="ConsPlusNormal"/>
              <w:jc w:val="center"/>
            </w:pPr>
            <w:r>
              <w:t>11</w:t>
            </w:r>
          </w:p>
        </w:tc>
        <w:tc>
          <w:tcPr>
            <w:tcW w:w="1701" w:type="dxa"/>
          </w:tcPr>
          <w:p w:rsidR="00730C6D" w:rsidRDefault="00730C6D">
            <w:pPr>
              <w:pStyle w:val="ConsPlusNormal"/>
            </w:pPr>
            <w:r>
              <w:t>Усть-Куйга</w:t>
            </w:r>
          </w:p>
        </w:tc>
        <w:tc>
          <w:tcPr>
            <w:tcW w:w="6860" w:type="dxa"/>
          </w:tcPr>
          <w:p w:rsidR="00730C6D" w:rsidRDefault="00730C6D">
            <w:pPr>
              <w:pStyle w:val="ConsPlusNormal"/>
              <w:jc w:val="both"/>
            </w:pPr>
            <w:r>
              <w:t>Река Яна, 300 - 360 км, оба берега</w:t>
            </w:r>
          </w:p>
        </w:tc>
      </w:tr>
      <w:tr w:rsidR="00730C6D">
        <w:tc>
          <w:tcPr>
            <w:tcW w:w="9015" w:type="dxa"/>
            <w:gridSpan w:val="3"/>
          </w:tcPr>
          <w:p w:rsidR="00730C6D" w:rsidRDefault="00730C6D">
            <w:pPr>
              <w:pStyle w:val="ConsPlusNormal"/>
              <w:jc w:val="center"/>
            </w:pPr>
            <w:r>
              <w:t>Абыйский район</w:t>
            </w:r>
          </w:p>
        </w:tc>
      </w:tr>
      <w:tr w:rsidR="00730C6D">
        <w:tc>
          <w:tcPr>
            <w:tcW w:w="454" w:type="dxa"/>
          </w:tcPr>
          <w:p w:rsidR="00730C6D" w:rsidRDefault="00730C6D">
            <w:pPr>
              <w:pStyle w:val="ConsPlusNormal"/>
              <w:jc w:val="center"/>
            </w:pPr>
            <w:r>
              <w:t>12</w:t>
            </w:r>
          </w:p>
        </w:tc>
        <w:tc>
          <w:tcPr>
            <w:tcW w:w="1701" w:type="dxa"/>
          </w:tcPr>
          <w:p w:rsidR="00730C6D" w:rsidRDefault="00730C6D">
            <w:pPr>
              <w:pStyle w:val="ConsPlusNormal"/>
            </w:pPr>
            <w:r>
              <w:t>Белая Гора</w:t>
            </w:r>
          </w:p>
        </w:tc>
        <w:tc>
          <w:tcPr>
            <w:tcW w:w="6860" w:type="dxa"/>
          </w:tcPr>
          <w:p w:rsidR="00730C6D" w:rsidRDefault="00730C6D">
            <w:pPr>
              <w:pStyle w:val="ConsPlusNormal"/>
              <w:jc w:val="both"/>
            </w:pPr>
            <w:r>
              <w:t>Река Индигирка, район поселка Белая Гора и Сутороха - по всей ширине русла от 594 км (участок Ивановка) до 628 км (до Уяндинских островов)</w:t>
            </w:r>
          </w:p>
        </w:tc>
      </w:tr>
      <w:tr w:rsidR="00730C6D">
        <w:tc>
          <w:tcPr>
            <w:tcW w:w="454" w:type="dxa"/>
          </w:tcPr>
          <w:p w:rsidR="00730C6D" w:rsidRDefault="00730C6D">
            <w:pPr>
              <w:pStyle w:val="ConsPlusNormal"/>
              <w:jc w:val="center"/>
            </w:pPr>
            <w:r>
              <w:t>13</w:t>
            </w:r>
          </w:p>
        </w:tc>
        <w:tc>
          <w:tcPr>
            <w:tcW w:w="1701" w:type="dxa"/>
          </w:tcPr>
          <w:p w:rsidR="00730C6D" w:rsidRDefault="00730C6D">
            <w:pPr>
              <w:pStyle w:val="ConsPlusNormal"/>
            </w:pPr>
            <w:r>
              <w:t>Дружина</w:t>
            </w:r>
          </w:p>
        </w:tc>
        <w:tc>
          <w:tcPr>
            <w:tcW w:w="6860" w:type="dxa"/>
          </w:tcPr>
          <w:p w:rsidR="00730C6D" w:rsidRDefault="00730C6D">
            <w:pPr>
              <w:pStyle w:val="ConsPlusNormal"/>
              <w:jc w:val="both"/>
            </w:pPr>
            <w:r>
              <w:t>Река Дружинка приток реки Индигирка (0 - 3 км), район села Дружина - река Дружинка от устья и вверх по реке Дружинка на 3 км</w:t>
            </w:r>
          </w:p>
        </w:tc>
      </w:tr>
      <w:tr w:rsidR="00730C6D">
        <w:tc>
          <w:tcPr>
            <w:tcW w:w="454" w:type="dxa"/>
          </w:tcPr>
          <w:p w:rsidR="00730C6D" w:rsidRDefault="00730C6D">
            <w:pPr>
              <w:pStyle w:val="ConsPlusNormal"/>
              <w:jc w:val="center"/>
            </w:pPr>
            <w:r>
              <w:t>14</w:t>
            </w:r>
          </w:p>
        </w:tc>
        <w:tc>
          <w:tcPr>
            <w:tcW w:w="1701" w:type="dxa"/>
          </w:tcPr>
          <w:p w:rsidR="00730C6D" w:rsidRDefault="00730C6D">
            <w:pPr>
              <w:pStyle w:val="ConsPlusNormal"/>
            </w:pPr>
            <w:r>
              <w:t>Еннях-Тас</w:t>
            </w:r>
          </w:p>
        </w:tc>
        <w:tc>
          <w:tcPr>
            <w:tcW w:w="6860" w:type="dxa"/>
          </w:tcPr>
          <w:p w:rsidR="00730C6D" w:rsidRDefault="00730C6D">
            <w:pPr>
              <w:pStyle w:val="ConsPlusNormal"/>
              <w:jc w:val="both"/>
            </w:pPr>
            <w:r>
              <w:t>Река Индигирка от 628 км по правому берегу до 635 км (выше протоки Еннях-Тас)</w:t>
            </w:r>
          </w:p>
        </w:tc>
      </w:tr>
      <w:tr w:rsidR="00730C6D">
        <w:tc>
          <w:tcPr>
            <w:tcW w:w="454" w:type="dxa"/>
          </w:tcPr>
          <w:p w:rsidR="00730C6D" w:rsidRDefault="00730C6D">
            <w:pPr>
              <w:pStyle w:val="ConsPlusNormal"/>
              <w:jc w:val="center"/>
            </w:pPr>
            <w:r>
              <w:t>15</w:t>
            </w:r>
          </w:p>
        </w:tc>
        <w:tc>
          <w:tcPr>
            <w:tcW w:w="1701" w:type="dxa"/>
          </w:tcPr>
          <w:p w:rsidR="00730C6D" w:rsidRDefault="00730C6D">
            <w:pPr>
              <w:pStyle w:val="ConsPlusNormal"/>
            </w:pPr>
            <w:r>
              <w:t>Кеберганя</w:t>
            </w:r>
          </w:p>
        </w:tc>
        <w:tc>
          <w:tcPr>
            <w:tcW w:w="6860" w:type="dxa"/>
          </w:tcPr>
          <w:p w:rsidR="00730C6D" w:rsidRDefault="00730C6D">
            <w:pPr>
              <w:pStyle w:val="ConsPlusNormal"/>
              <w:jc w:val="both"/>
            </w:pPr>
            <w:r>
              <w:t>Река Индигирка от 820 до 840 км, район села Кеберганя по всей ширине русла</w:t>
            </w:r>
          </w:p>
        </w:tc>
      </w:tr>
      <w:tr w:rsidR="00730C6D">
        <w:tc>
          <w:tcPr>
            <w:tcW w:w="9015" w:type="dxa"/>
            <w:gridSpan w:val="3"/>
          </w:tcPr>
          <w:p w:rsidR="00730C6D" w:rsidRDefault="00730C6D">
            <w:pPr>
              <w:pStyle w:val="ConsPlusNormal"/>
              <w:jc w:val="center"/>
            </w:pPr>
            <w:r>
              <w:t>Аллайховский район</w:t>
            </w:r>
          </w:p>
        </w:tc>
      </w:tr>
      <w:tr w:rsidR="00730C6D">
        <w:tc>
          <w:tcPr>
            <w:tcW w:w="454" w:type="dxa"/>
          </w:tcPr>
          <w:p w:rsidR="00730C6D" w:rsidRDefault="00730C6D">
            <w:pPr>
              <w:pStyle w:val="ConsPlusNormal"/>
              <w:jc w:val="center"/>
            </w:pPr>
            <w:r>
              <w:t>16</w:t>
            </w:r>
          </w:p>
        </w:tc>
        <w:tc>
          <w:tcPr>
            <w:tcW w:w="1701" w:type="dxa"/>
          </w:tcPr>
          <w:p w:rsidR="00730C6D" w:rsidRDefault="00730C6D">
            <w:pPr>
              <w:pStyle w:val="ConsPlusNormal"/>
            </w:pPr>
            <w:r>
              <w:t>Аян</w:t>
            </w:r>
          </w:p>
        </w:tc>
        <w:tc>
          <w:tcPr>
            <w:tcW w:w="6860" w:type="dxa"/>
          </w:tcPr>
          <w:p w:rsidR="00730C6D" w:rsidRDefault="00730C6D">
            <w:pPr>
              <w:pStyle w:val="ConsPlusNormal"/>
              <w:jc w:val="both"/>
            </w:pPr>
            <w:r>
              <w:t>Река Индигирка (208 - 190 км) от протоки Аян до реки Новая Аллайха, за исключением рыболовецких участков Барылас и Школьные Пески</w:t>
            </w:r>
          </w:p>
        </w:tc>
      </w:tr>
      <w:tr w:rsidR="00730C6D">
        <w:tc>
          <w:tcPr>
            <w:tcW w:w="454" w:type="dxa"/>
          </w:tcPr>
          <w:p w:rsidR="00730C6D" w:rsidRDefault="00730C6D">
            <w:pPr>
              <w:pStyle w:val="ConsPlusNormal"/>
              <w:jc w:val="center"/>
            </w:pPr>
            <w:r>
              <w:t>17</w:t>
            </w:r>
          </w:p>
        </w:tc>
        <w:tc>
          <w:tcPr>
            <w:tcW w:w="1701" w:type="dxa"/>
          </w:tcPr>
          <w:p w:rsidR="00730C6D" w:rsidRDefault="00730C6D">
            <w:pPr>
              <w:pStyle w:val="ConsPlusNormal"/>
            </w:pPr>
            <w:r>
              <w:t>Шаховский 1</w:t>
            </w:r>
          </w:p>
        </w:tc>
        <w:tc>
          <w:tcPr>
            <w:tcW w:w="6860" w:type="dxa"/>
          </w:tcPr>
          <w:p w:rsidR="00730C6D" w:rsidRDefault="00730C6D">
            <w:pPr>
              <w:pStyle w:val="ConsPlusNormal"/>
              <w:jc w:val="both"/>
            </w:pPr>
            <w:r>
              <w:t>Река Индигирка (185 - 183 км) от конца участка Барылас до нижних границ острова Шаховский и до устья реки Сахартыма (по правому берегу)</w:t>
            </w:r>
          </w:p>
        </w:tc>
      </w:tr>
      <w:tr w:rsidR="00730C6D">
        <w:tc>
          <w:tcPr>
            <w:tcW w:w="454" w:type="dxa"/>
          </w:tcPr>
          <w:p w:rsidR="00730C6D" w:rsidRDefault="00730C6D">
            <w:pPr>
              <w:pStyle w:val="ConsPlusNormal"/>
              <w:jc w:val="center"/>
            </w:pPr>
            <w:r>
              <w:t>18</w:t>
            </w:r>
          </w:p>
        </w:tc>
        <w:tc>
          <w:tcPr>
            <w:tcW w:w="1701" w:type="dxa"/>
          </w:tcPr>
          <w:p w:rsidR="00730C6D" w:rsidRDefault="00730C6D">
            <w:pPr>
              <w:pStyle w:val="ConsPlusNormal"/>
            </w:pPr>
            <w:r>
              <w:t>Аллайха</w:t>
            </w:r>
          </w:p>
        </w:tc>
        <w:tc>
          <w:tcPr>
            <w:tcW w:w="6860" w:type="dxa"/>
          </w:tcPr>
          <w:p w:rsidR="00730C6D" w:rsidRDefault="00730C6D">
            <w:pPr>
              <w:pStyle w:val="ConsPlusNormal"/>
              <w:jc w:val="both"/>
            </w:pPr>
            <w:r>
              <w:t>Река Индигирка (79 - 90 км, оба берега) по Русско-Устьинский протоке от участка Стариково до участка Кузьмичево</w:t>
            </w:r>
          </w:p>
        </w:tc>
      </w:tr>
      <w:tr w:rsidR="00730C6D">
        <w:tc>
          <w:tcPr>
            <w:tcW w:w="454" w:type="dxa"/>
          </w:tcPr>
          <w:p w:rsidR="00730C6D" w:rsidRDefault="00730C6D">
            <w:pPr>
              <w:pStyle w:val="ConsPlusNormal"/>
              <w:jc w:val="center"/>
            </w:pPr>
            <w:r>
              <w:t>19</w:t>
            </w:r>
          </w:p>
        </w:tc>
        <w:tc>
          <w:tcPr>
            <w:tcW w:w="1701" w:type="dxa"/>
          </w:tcPr>
          <w:p w:rsidR="00730C6D" w:rsidRDefault="00730C6D">
            <w:pPr>
              <w:pStyle w:val="ConsPlusNormal"/>
            </w:pPr>
            <w:r>
              <w:t>Елонь</w:t>
            </w:r>
          </w:p>
        </w:tc>
        <w:tc>
          <w:tcPr>
            <w:tcW w:w="6860" w:type="dxa"/>
          </w:tcPr>
          <w:p w:rsidR="00730C6D" w:rsidRDefault="00730C6D">
            <w:pPr>
              <w:pStyle w:val="ConsPlusNormal"/>
              <w:jc w:val="both"/>
            </w:pPr>
            <w:r>
              <w:t>Река Елонь, левый приток реки Индигирка (288 - 312 км, оба берега) - от поселка Берелях вверх и вниз по течению по 12 км, оба берега</w:t>
            </w:r>
          </w:p>
        </w:tc>
      </w:tr>
      <w:tr w:rsidR="00730C6D">
        <w:tc>
          <w:tcPr>
            <w:tcW w:w="454" w:type="dxa"/>
          </w:tcPr>
          <w:p w:rsidR="00730C6D" w:rsidRDefault="00730C6D">
            <w:pPr>
              <w:pStyle w:val="ConsPlusNormal"/>
              <w:jc w:val="center"/>
            </w:pPr>
            <w:r>
              <w:t>20</w:t>
            </w:r>
          </w:p>
        </w:tc>
        <w:tc>
          <w:tcPr>
            <w:tcW w:w="1701" w:type="dxa"/>
          </w:tcPr>
          <w:p w:rsidR="00730C6D" w:rsidRDefault="00730C6D">
            <w:pPr>
              <w:pStyle w:val="ConsPlusNormal"/>
            </w:pPr>
            <w:r>
              <w:t>Шаховский-2</w:t>
            </w:r>
          </w:p>
        </w:tc>
        <w:tc>
          <w:tcPr>
            <w:tcW w:w="6860" w:type="dxa"/>
          </w:tcPr>
          <w:p w:rsidR="00730C6D" w:rsidRDefault="00730C6D">
            <w:pPr>
              <w:pStyle w:val="ConsPlusNormal"/>
              <w:jc w:val="both"/>
            </w:pPr>
            <w:r>
              <w:t>Река Индигирка (188 - 180 км, левый берег) - 200 м от конца последнего вниз нефтеналивного причала до нижней оконечности острова Шаховский со всеми развилками.</w:t>
            </w:r>
          </w:p>
        </w:tc>
      </w:tr>
      <w:tr w:rsidR="00730C6D">
        <w:tc>
          <w:tcPr>
            <w:tcW w:w="454" w:type="dxa"/>
          </w:tcPr>
          <w:p w:rsidR="00730C6D" w:rsidRDefault="00730C6D">
            <w:pPr>
              <w:pStyle w:val="ConsPlusNormal"/>
              <w:jc w:val="center"/>
            </w:pPr>
            <w:r>
              <w:t>21</w:t>
            </w:r>
          </w:p>
        </w:tc>
        <w:tc>
          <w:tcPr>
            <w:tcW w:w="1701" w:type="dxa"/>
          </w:tcPr>
          <w:p w:rsidR="00730C6D" w:rsidRDefault="00730C6D">
            <w:pPr>
              <w:pStyle w:val="ConsPlusNormal"/>
            </w:pPr>
            <w:r>
              <w:t>Бойдом</w:t>
            </w:r>
          </w:p>
        </w:tc>
        <w:tc>
          <w:tcPr>
            <w:tcW w:w="6860" w:type="dxa"/>
          </w:tcPr>
          <w:p w:rsidR="00730C6D" w:rsidRDefault="00730C6D">
            <w:pPr>
              <w:pStyle w:val="ConsPlusNormal"/>
              <w:jc w:val="both"/>
            </w:pPr>
            <w:r>
              <w:t>Река Индигирка по протоке Бойдом до влияния с рекой Елонь по обеим сторонам</w:t>
            </w:r>
          </w:p>
        </w:tc>
      </w:tr>
      <w:tr w:rsidR="00730C6D">
        <w:tc>
          <w:tcPr>
            <w:tcW w:w="9015" w:type="dxa"/>
            <w:gridSpan w:val="3"/>
          </w:tcPr>
          <w:p w:rsidR="00730C6D" w:rsidRDefault="00730C6D">
            <w:pPr>
              <w:pStyle w:val="ConsPlusNormal"/>
              <w:jc w:val="center"/>
            </w:pPr>
            <w:r>
              <w:t>Нижнеколымский район</w:t>
            </w:r>
          </w:p>
        </w:tc>
      </w:tr>
      <w:tr w:rsidR="00730C6D">
        <w:tc>
          <w:tcPr>
            <w:tcW w:w="454" w:type="dxa"/>
          </w:tcPr>
          <w:p w:rsidR="00730C6D" w:rsidRDefault="00730C6D">
            <w:pPr>
              <w:pStyle w:val="ConsPlusNormal"/>
              <w:jc w:val="center"/>
            </w:pPr>
            <w:r>
              <w:t>22</w:t>
            </w:r>
          </w:p>
        </w:tc>
        <w:tc>
          <w:tcPr>
            <w:tcW w:w="1701" w:type="dxa"/>
          </w:tcPr>
          <w:p w:rsidR="00730C6D" w:rsidRDefault="00730C6D">
            <w:pPr>
              <w:pStyle w:val="ConsPlusNormal"/>
            </w:pPr>
            <w:r>
              <w:t>Черский</w:t>
            </w:r>
          </w:p>
        </w:tc>
        <w:tc>
          <w:tcPr>
            <w:tcW w:w="6860" w:type="dxa"/>
          </w:tcPr>
          <w:p w:rsidR="00730C6D" w:rsidRDefault="00730C6D">
            <w:pPr>
              <w:pStyle w:val="ConsPlusNormal"/>
              <w:jc w:val="both"/>
            </w:pPr>
            <w:r>
              <w:t>Река Колыма (94 - 132 км) по правому берегу (вглубь 0,5 км) от устья реки Пантелеиха до поселка Петушки (38 км)</w:t>
            </w:r>
          </w:p>
        </w:tc>
      </w:tr>
      <w:tr w:rsidR="00730C6D">
        <w:tc>
          <w:tcPr>
            <w:tcW w:w="454" w:type="dxa"/>
          </w:tcPr>
          <w:p w:rsidR="00730C6D" w:rsidRDefault="00730C6D">
            <w:pPr>
              <w:pStyle w:val="ConsPlusNormal"/>
              <w:jc w:val="center"/>
            </w:pPr>
            <w:r>
              <w:lastRenderedPageBreak/>
              <w:t>23</w:t>
            </w:r>
          </w:p>
        </w:tc>
        <w:tc>
          <w:tcPr>
            <w:tcW w:w="1701" w:type="dxa"/>
          </w:tcPr>
          <w:p w:rsidR="00730C6D" w:rsidRDefault="00730C6D">
            <w:pPr>
              <w:pStyle w:val="ConsPlusNormal"/>
            </w:pPr>
            <w:r>
              <w:t>Колымское</w:t>
            </w:r>
          </w:p>
        </w:tc>
        <w:tc>
          <w:tcPr>
            <w:tcW w:w="6860" w:type="dxa"/>
          </w:tcPr>
          <w:p w:rsidR="00730C6D" w:rsidRDefault="00730C6D">
            <w:pPr>
              <w:pStyle w:val="ConsPlusNormal"/>
              <w:jc w:val="both"/>
            </w:pPr>
            <w:r>
              <w:t>Река Колыма (286 - 296 км), от поселка Колымское вверх и вниз по левому берегу по 5 км</w:t>
            </w:r>
          </w:p>
        </w:tc>
      </w:tr>
      <w:tr w:rsidR="00730C6D">
        <w:tc>
          <w:tcPr>
            <w:tcW w:w="454" w:type="dxa"/>
          </w:tcPr>
          <w:p w:rsidR="00730C6D" w:rsidRDefault="00730C6D">
            <w:pPr>
              <w:pStyle w:val="ConsPlusNormal"/>
              <w:jc w:val="center"/>
            </w:pPr>
            <w:r>
              <w:t>24</w:t>
            </w:r>
          </w:p>
        </w:tc>
        <w:tc>
          <w:tcPr>
            <w:tcW w:w="1701" w:type="dxa"/>
          </w:tcPr>
          <w:p w:rsidR="00730C6D" w:rsidRDefault="00730C6D">
            <w:pPr>
              <w:pStyle w:val="ConsPlusNormal"/>
            </w:pPr>
            <w:r>
              <w:t>Андрюшкино</w:t>
            </w:r>
          </w:p>
        </w:tc>
        <w:tc>
          <w:tcPr>
            <w:tcW w:w="6860" w:type="dxa"/>
          </w:tcPr>
          <w:p w:rsidR="00730C6D" w:rsidRDefault="00730C6D">
            <w:pPr>
              <w:pStyle w:val="ConsPlusNormal"/>
              <w:jc w:val="both"/>
            </w:pPr>
            <w:r>
              <w:t>Река Алазея (330 - 340 км) от поселка Андрюшкино вверх и вниз по течению по всей ширине реки по 5 км, оба берега</w:t>
            </w:r>
          </w:p>
        </w:tc>
      </w:tr>
      <w:tr w:rsidR="00730C6D">
        <w:tc>
          <w:tcPr>
            <w:tcW w:w="9015" w:type="dxa"/>
            <w:gridSpan w:val="3"/>
          </w:tcPr>
          <w:p w:rsidR="00730C6D" w:rsidRDefault="00730C6D">
            <w:pPr>
              <w:pStyle w:val="ConsPlusNormal"/>
              <w:jc w:val="center"/>
            </w:pPr>
            <w:r>
              <w:t>Среднеколымский район</w:t>
            </w:r>
          </w:p>
        </w:tc>
      </w:tr>
      <w:tr w:rsidR="00730C6D">
        <w:tc>
          <w:tcPr>
            <w:tcW w:w="454" w:type="dxa"/>
          </w:tcPr>
          <w:p w:rsidR="00730C6D" w:rsidRDefault="00730C6D">
            <w:pPr>
              <w:pStyle w:val="ConsPlusNormal"/>
              <w:jc w:val="center"/>
            </w:pPr>
            <w:r>
              <w:t>25</w:t>
            </w:r>
          </w:p>
        </w:tc>
        <w:tc>
          <w:tcPr>
            <w:tcW w:w="1701" w:type="dxa"/>
          </w:tcPr>
          <w:p w:rsidR="00730C6D" w:rsidRDefault="00730C6D">
            <w:pPr>
              <w:pStyle w:val="ConsPlusNormal"/>
            </w:pPr>
            <w:r>
              <w:t>Среднеколымск</w:t>
            </w:r>
          </w:p>
        </w:tc>
        <w:tc>
          <w:tcPr>
            <w:tcW w:w="6860" w:type="dxa"/>
          </w:tcPr>
          <w:p w:rsidR="00730C6D" w:rsidRDefault="00730C6D">
            <w:pPr>
              <w:pStyle w:val="ConsPlusNormal"/>
              <w:jc w:val="both"/>
            </w:pPr>
            <w:r>
              <w:t>Река Колыма (630 - 710 км) от участка Бор Хомо до острова Гороховского, оба берега</w:t>
            </w:r>
          </w:p>
        </w:tc>
      </w:tr>
      <w:tr w:rsidR="00730C6D">
        <w:tc>
          <w:tcPr>
            <w:tcW w:w="9015" w:type="dxa"/>
            <w:gridSpan w:val="3"/>
          </w:tcPr>
          <w:p w:rsidR="00730C6D" w:rsidRDefault="00730C6D">
            <w:pPr>
              <w:pStyle w:val="ConsPlusNormal"/>
              <w:jc w:val="center"/>
            </w:pPr>
            <w:r>
              <w:t>Верхнеколымский район</w:t>
            </w:r>
          </w:p>
        </w:tc>
      </w:tr>
      <w:tr w:rsidR="00730C6D">
        <w:tc>
          <w:tcPr>
            <w:tcW w:w="454" w:type="dxa"/>
          </w:tcPr>
          <w:p w:rsidR="00730C6D" w:rsidRDefault="00730C6D">
            <w:pPr>
              <w:pStyle w:val="ConsPlusNormal"/>
              <w:jc w:val="center"/>
            </w:pPr>
            <w:r>
              <w:t>26</w:t>
            </w:r>
          </w:p>
        </w:tc>
        <w:tc>
          <w:tcPr>
            <w:tcW w:w="1701" w:type="dxa"/>
          </w:tcPr>
          <w:p w:rsidR="00730C6D" w:rsidRDefault="00730C6D">
            <w:pPr>
              <w:pStyle w:val="ConsPlusNormal"/>
            </w:pPr>
            <w:r>
              <w:t>Паутинка</w:t>
            </w:r>
          </w:p>
        </w:tc>
        <w:tc>
          <w:tcPr>
            <w:tcW w:w="6860" w:type="dxa"/>
          </w:tcPr>
          <w:p w:rsidR="00730C6D" w:rsidRDefault="00730C6D">
            <w:pPr>
              <w:pStyle w:val="ConsPlusNormal"/>
              <w:jc w:val="both"/>
            </w:pPr>
            <w:r>
              <w:t>Река Колыма, (945 - 995 км), левая и правая береговые линии, исключая участки Сабыай (960 - 964 км) левая и правая береговые линии, Саха-Хомото (964 - 967 км) левая и правая береговые линии, Пионерлагерь (967 - 972 км) левая и правая береговые линии, Сайнахово (973 - 975 км) левая и правая береговые линии, Амбар (975 - 978 км) левая и правая береговые линии</w:t>
            </w:r>
          </w:p>
        </w:tc>
      </w:tr>
      <w:tr w:rsidR="00730C6D">
        <w:tc>
          <w:tcPr>
            <w:tcW w:w="454" w:type="dxa"/>
          </w:tcPr>
          <w:p w:rsidR="00730C6D" w:rsidRDefault="00730C6D">
            <w:pPr>
              <w:pStyle w:val="ConsPlusNormal"/>
              <w:jc w:val="center"/>
            </w:pPr>
            <w:r>
              <w:t>27</w:t>
            </w:r>
          </w:p>
        </w:tc>
        <w:tc>
          <w:tcPr>
            <w:tcW w:w="1701" w:type="dxa"/>
          </w:tcPr>
          <w:p w:rsidR="00730C6D" w:rsidRDefault="00730C6D">
            <w:pPr>
              <w:pStyle w:val="ConsPlusNormal"/>
            </w:pPr>
            <w:r>
              <w:t>Известковый</w:t>
            </w:r>
          </w:p>
        </w:tc>
        <w:tc>
          <w:tcPr>
            <w:tcW w:w="6860" w:type="dxa"/>
          </w:tcPr>
          <w:p w:rsidR="00730C6D" w:rsidRDefault="00730C6D">
            <w:pPr>
              <w:pStyle w:val="ConsPlusNormal"/>
              <w:jc w:val="both"/>
            </w:pPr>
            <w:r>
              <w:t>Река Колыма (995 - 1090 км), левая и правая береговые линии</w:t>
            </w:r>
          </w:p>
        </w:tc>
      </w:tr>
      <w:tr w:rsidR="00730C6D">
        <w:tc>
          <w:tcPr>
            <w:tcW w:w="454" w:type="dxa"/>
          </w:tcPr>
          <w:p w:rsidR="00730C6D" w:rsidRDefault="00730C6D">
            <w:pPr>
              <w:pStyle w:val="ConsPlusNormal"/>
              <w:jc w:val="center"/>
            </w:pPr>
            <w:r>
              <w:t>28</w:t>
            </w:r>
          </w:p>
        </w:tc>
        <w:tc>
          <w:tcPr>
            <w:tcW w:w="1701" w:type="dxa"/>
          </w:tcPr>
          <w:p w:rsidR="00730C6D" w:rsidRDefault="00730C6D">
            <w:pPr>
              <w:pStyle w:val="ConsPlusNormal"/>
            </w:pPr>
            <w:r>
              <w:t>Прорва</w:t>
            </w:r>
          </w:p>
        </w:tc>
        <w:tc>
          <w:tcPr>
            <w:tcW w:w="6860" w:type="dxa"/>
          </w:tcPr>
          <w:p w:rsidR="00730C6D" w:rsidRDefault="00730C6D">
            <w:pPr>
              <w:pStyle w:val="ConsPlusNormal"/>
              <w:jc w:val="both"/>
            </w:pPr>
            <w:r>
              <w:t>Река Ясачная - левый приток реки Колыма (0 - 30 км), левая и правая береговые линии</w:t>
            </w:r>
          </w:p>
        </w:tc>
      </w:tr>
    </w:tbl>
    <w:p w:rsidR="00730C6D" w:rsidRDefault="00730C6D">
      <w:pPr>
        <w:pStyle w:val="ConsPlusNormal"/>
        <w:jc w:val="both"/>
      </w:pPr>
    </w:p>
    <w:p w:rsidR="00730C6D" w:rsidRDefault="00730C6D">
      <w:pPr>
        <w:pStyle w:val="ConsPlusNormal"/>
        <w:ind w:firstLine="540"/>
        <w:jc w:val="both"/>
      </w:pPr>
      <w:r>
        <w:t>--------------------------------</w:t>
      </w:r>
    </w:p>
    <w:p w:rsidR="00730C6D" w:rsidRDefault="00730C6D">
      <w:pPr>
        <w:pStyle w:val="ConsPlusNormal"/>
        <w:spacing w:before="220"/>
        <w:ind w:firstLine="540"/>
        <w:jc w:val="both"/>
      </w:pPr>
      <w:bookmarkStart w:id="22" w:name="P1280"/>
      <w:bookmarkEnd w:id="22"/>
      <w:r>
        <w:t>&lt;1&gt; Сетные орудия добычи (вылова), установленные на вышеуказанных участках водных объектов, должны иметь маркировку с указанием фамилии, имени, отчества (при наличии) и паспортных данных гражданина.</w:t>
      </w:r>
    </w:p>
    <w:p w:rsidR="00730C6D" w:rsidRDefault="00730C6D">
      <w:pPr>
        <w:pStyle w:val="ConsPlusNormal"/>
        <w:jc w:val="both"/>
      </w:pPr>
    </w:p>
    <w:p w:rsidR="00730C6D" w:rsidRDefault="00730C6D">
      <w:pPr>
        <w:pStyle w:val="ConsPlusNormal"/>
        <w:jc w:val="both"/>
      </w:pPr>
    </w:p>
    <w:p w:rsidR="00730C6D" w:rsidRDefault="00730C6D">
      <w:pPr>
        <w:pStyle w:val="ConsPlusNormal"/>
        <w:pBdr>
          <w:top w:val="single" w:sz="6" w:space="0" w:color="auto"/>
        </w:pBdr>
        <w:spacing w:before="100" w:after="100"/>
        <w:jc w:val="both"/>
        <w:rPr>
          <w:sz w:val="2"/>
          <w:szCs w:val="2"/>
        </w:rPr>
      </w:pPr>
    </w:p>
    <w:p w:rsidR="00355A8C" w:rsidRDefault="00355A8C">
      <w:bookmarkStart w:id="23" w:name="_GoBack"/>
      <w:bookmarkEnd w:id="23"/>
    </w:p>
    <w:sectPr w:rsidR="00355A8C" w:rsidSect="00312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6D"/>
    <w:rsid w:val="00355A8C"/>
    <w:rsid w:val="0073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1FE2E-93D9-4F3F-BEB2-9108B11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0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0C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C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C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473A5D0AA59FB9D4494CDB0B9A6658370B04BA60C5FE69F7647B74987793316FF209F8B72A6EBA305C0BA0BEC123A25AC22E0DB4E52843V200E" TargetMode="External"/><Relationship Id="rId21" Type="http://schemas.openxmlformats.org/officeDocument/2006/relationships/hyperlink" Target="consultantplus://offline/ref=9A473A5D0AA59FB9D4494CDB0B9A6658370807BE67C5FE69F7647B74987793316FF209F8B72A6FB9305C0BA0BEC123A25AC22E0DB4E52843V200E" TargetMode="External"/><Relationship Id="rId42" Type="http://schemas.openxmlformats.org/officeDocument/2006/relationships/hyperlink" Target="consultantplus://offline/ref=9A473A5D0AA59FB9D4494CDB0B9A6658370B04BA60C5FE69F7647B74987793316FF209F8B72A6EBA335C0BA0BEC123A25AC22E0DB4E52843V200E" TargetMode="External"/><Relationship Id="rId47" Type="http://schemas.openxmlformats.org/officeDocument/2006/relationships/hyperlink" Target="consultantplus://offline/ref=9A473A5D0AA59FB9D4494CDB0B9A6658370B04BA60C5FE69F7647B74987793316FF209F8B72A6EBA335C0BA0BEC123A25AC22E0DB4E52843V200E" TargetMode="External"/><Relationship Id="rId63" Type="http://schemas.openxmlformats.org/officeDocument/2006/relationships/hyperlink" Target="consultantplus://offline/ref=9A473A5D0AA59FB9D4494CDB0B9A6658370B04BA60C5FE69F7647B74987793316FF209F8B72A6EBA335C0BA0BEC123A25AC22E0DB4E52843V200E" TargetMode="External"/><Relationship Id="rId68" Type="http://schemas.openxmlformats.org/officeDocument/2006/relationships/hyperlink" Target="consultantplus://offline/ref=9A473A5D0AA59FB9D4494CDB0B9A6658370B04BA60C5FE69F7647B74987793316FF209F8B72A6EBA335C0BA0BEC123A25AC22E0DB4E52843V200E" TargetMode="External"/><Relationship Id="rId84" Type="http://schemas.openxmlformats.org/officeDocument/2006/relationships/hyperlink" Target="consultantplus://offline/ref=9A473A5D0AA59FB9D4494CDB0B9A6658360301B766C0FE69F7647B74987793316FF209F8B72A6DBB315C0BA0BEC123A25AC22E0DB4E52843V200E" TargetMode="External"/><Relationship Id="rId89" Type="http://schemas.openxmlformats.org/officeDocument/2006/relationships/hyperlink" Target="consultantplus://offline/ref=9A473A5D0AA59FB9D4494CDB0B9A6658370B04BA60C5FE69F7647B74987793316FF209F8B72A6EBA335C0BA0BEC123A25AC22E0DB4E52843V200E" TargetMode="External"/><Relationship Id="rId7" Type="http://schemas.openxmlformats.org/officeDocument/2006/relationships/hyperlink" Target="consultantplus://offline/ref=9A473A5D0AA59FB9D4494CDB0B9A6658360301B766C0FE69F7647B74987793316FF209F8B72A6EB8345C0BA0BEC123A25AC22E0DB4E52843V200E" TargetMode="External"/><Relationship Id="rId71" Type="http://schemas.openxmlformats.org/officeDocument/2006/relationships/hyperlink" Target="consultantplus://offline/ref=9A473A5D0AA59FB9D4494CDB0B9A6658370B04BA60C5FE69F7647B74987793316FF209F8B72A6EBA335C0BA0BEC123A25AC22E0DB4E52843V200E" TargetMode="External"/><Relationship Id="rId92" Type="http://schemas.openxmlformats.org/officeDocument/2006/relationships/hyperlink" Target="consultantplus://offline/ref=9A473A5D0AA59FB9D4494CDB0B9A6658370B04BA60C5FE69F7647B74987793316FF209F8B72A6EBA335C0BA0BEC123A25AC22E0DB4E52843V200E" TargetMode="External"/><Relationship Id="rId2" Type="http://schemas.openxmlformats.org/officeDocument/2006/relationships/settings" Target="settings.xml"/><Relationship Id="rId16" Type="http://schemas.openxmlformats.org/officeDocument/2006/relationships/hyperlink" Target="consultantplus://offline/ref=9A473A5D0AA59FB9D4494CDB0B9A6658370807BE67C5FE69F7647B74987793316FF209F8B72A6EBC3B5C0BA0BEC123A25AC22E0DB4E52843V200E" TargetMode="External"/><Relationship Id="rId29" Type="http://schemas.openxmlformats.org/officeDocument/2006/relationships/hyperlink" Target="consultantplus://offline/ref=9A473A5D0AA59FB9D4494CDB0B9A6658370B04BA60C5FE69F7647B74987793316FF209F8B72A6EBA305C0BA0BEC123A25AC22E0DB4E52843V200E" TargetMode="External"/><Relationship Id="rId11" Type="http://schemas.openxmlformats.org/officeDocument/2006/relationships/hyperlink" Target="consultantplus://offline/ref=9A473A5D0AA59FB9D4494CDB0B9A6658350207B66DC3FE69F7647B74987793316FF209F8B72A6EB8345C0BA0BEC123A25AC22E0DB4E52843V200E" TargetMode="External"/><Relationship Id="rId24" Type="http://schemas.openxmlformats.org/officeDocument/2006/relationships/hyperlink" Target="consultantplus://offline/ref=9A473A5D0AA59FB9D4494CDB0B9A6658370B04BA60C5FE69F7647B74987793316FF209F8B72A6EBA335C0BA0BEC123A25AC22E0DB4E52843V200E" TargetMode="External"/><Relationship Id="rId32" Type="http://schemas.openxmlformats.org/officeDocument/2006/relationships/hyperlink" Target="consultantplus://offline/ref=9A473A5D0AA59FB9D4494CDB0B9A6658360B04B66CC4FE69F7647B74987793317DF251F4B52870B932495DF1FBV90DE" TargetMode="External"/><Relationship Id="rId37" Type="http://schemas.openxmlformats.org/officeDocument/2006/relationships/hyperlink" Target="consultantplus://offline/ref=9A473A5D0AA59FB9D4494CDB0B9A6658370B03BE62C5FE69F7647B74987793316FF209FCB1213AE9760252F3F88A2FA046DE2F0CVA03E" TargetMode="External"/><Relationship Id="rId40" Type="http://schemas.openxmlformats.org/officeDocument/2006/relationships/hyperlink" Target="consultantplus://offline/ref=9A473A5D0AA59FB9D4494CDB0B9A66583C0D07B86E96A96BA63175719027DB2121B704F9B7286BB366061BA4F7962CBE59DC310FAAE6V201E" TargetMode="External"/><Relationship Id="rId45" Type="http://schemas.openxmlformats.org/officeDocument/2006/relationships/hyperlink" Target="consultantplus://offline/ref=9A473A5D0AA59FB9D4494CDB0B9A6658350207B66DC3FE69F7647B74987793316FF209F8B72A6EB9315C0BA0BEC123A25AC22E0DB4E52843V200E" TargetMode="External"/><Relationship Id="rId53" Type="http://schemas.openxmlformats.org/officeDocument/2006/relationships/hyperlink" Target="consultantplus://offline/ref=9A473A5D0AA59FB9D4494CDB0B9A6658370B04BA60C5FE69F7647B74987793316FF209F8B72A6EBA335C0BA0BEC123A25AC22E0DB4E52843V200E" TargetMode="External"/><Relationship Id="rId58" Type="http://schemas.openxmlformats.org/officeDocument/2006/relationships/hyperlink" Target="consultantplus://offline/ref=9A473A5D0AA59FB9D4494CDB0B9A6658350207B66DC3FE69F7647B74987793316FF209F8B72A6EB9355C0BA0BEC123A25AC22E0DB4E52843V200E" TargetMode="External"/><Relationship Id="rId66" Type="http://schemas.openxmlformats.org/officeDocument/2006/relationships/hyperlink" Target="consultantplus://offline/ref=9A473A5D0AA59FB9D4494CDB0B9A6658370B04BA60C5FE69F7647B74987793316FF209F8B72A6EBA335C0BA0BEC123A25AC22E0DB4E52843V200E" TargetMode="External"/><Relationship Id="rId74" Type="http://schemas.openxmlformats.org/officeDocument/2006/relationships/hyperlink" Target="consultantplus://offline/ref=9A473A5D0AA59FB9D4494CDB0B9A6658370B04BA60C5FE69F7647B74987793316FF209F8B72A6EBA335C0BA0BEC123A25AC22E0DB4E52843V200E" TargetMode="External"/><Relationship Id="rId79" Type="http://schemas.openxmlformats.org/officeDocument/2006/relationships/hyperlink" Target="consultantplus://offline/ref=9A473A5D0AA59FB9D4494CDB0B9A6658360301B766C0FE69F7647B74987793316FF209F8B72A6CBD305C0BA0BEC123A25AC22E0DB4E52843V200E" TargetMode="External"/><Relationship Id="rId87" Type="http://schemas.openxmlformats.org/officeDocument/2006/relationships/hyperlink" Target="consultantplus://offline/ref=9A473A5D0AA59FB9D4494CDB0B9A6658360301B766C0FE69F7647B74987793316FF209F8B72A6DBD325C0BA0BEC123A25AC22E0DB4E52843V200E" TargetMode="External"/><Relationship Id="rId102" Type="http://schemas.openxmlformats.org/officeDocument/2006/relationships/hyperlink" Target="consultantplus://offline/ref=9A473A5D0AA59FB9D4494CDB0B9A6658350207B66DC3FE69F7647B74987793316FF209F8B72A6EBB325C0BA0BEC123A25AC22E0DB4E52843V200E" TargetMode="External"/><Relationship Id="rId5" Type="http://schemas.openxmlformats.org/officeDocument/2006/relationships/hyperlink" Target="consultantplus://offline/ref=9A473A5D0AA59FB9D4494CDB0B9A6658350207B66DC3FE69F7647B74987793316FF209F8B72A6EB8345C0BA0BEC123A25AC22E0DB4E52843V200E" TargetMode="External"/><Relationship Id="rId61" Type="http://schemas.openxmlformats.org/officeDocument/2006/relationships/hyperlink" Target="consultantplus://offline/ref=9A473A5D0AA59FB9D4494CDB0B9A6658370B04BA60C5FE69F7647B74987793316FF209F8B72A6EBA335C0BA0BEC123A25AC22E0DB4E52843V200E" TargetMode="External"/><Relationship Id="rId82" Type="http://schemas.openxmlformats.org/officeDocument/2006/relationships/hyperlink" Target="consultantplus://offline/ref=9A473A5D0AA59FB9D4494CDB0B9A6658360301B766C0FE69F7647B74987793316FF209F8B72A6DB83B5C0BA0BEC123A25AC22E0DB4E52843V200E" TargetMode="External"/><Relationship Id="rId90" Type="http://schemas.openxmlformats.org/officeDocument/2006/relationships/hyperlink" Target="consultantplus://offline/ref=9A473A5D0AA59FB9D4494CDB0B9A6658360A04B765C6FE69F7647B74987793316FF209F8B72A6EB9345C0BA0BEC123A25AC22E0DB4E52843V200E" TargetMode="External"/><Relationship Id="rId95" Type="http://schemas.openxmlformats.org/officeDocument/2006/relationships/hyperlink" Target="consultantplus://offline/ref=9A473A5D0AA59FB9D4494CDB0B9A6658370807BE67C5FE69F7647B74987793316FF209F8B72A6BBA315C0BA0BEC123A25AC22E0DB4E52843V200E" TargetMode="External"/><Relationship Id="rId19" Type="http://schemas.openxmlformats.org/officeDocument/2006/relationships/hyperlink" Target="consultantplus://offline/ref=9A473A5D0AA59FB9D4494CDB0B9A6658370807BE67C5FE69F7647B74987793316FF209F8B32365EC63130AFCF89630A158C22D0DABVE0EE" TargetMode="External"/><Relationship Id="rId14" Type="http://schemas.openxmlformats.org/officeDocument/2006/relationships/hyperlink" Target="consultantplus://offline/ref=9A473A5D0AA59FB9D4494CDB0B9A6658370B04BA60C5FE69F7647B74987793316FF209F8B72A6EB8345C0BA0BEC123A25AC22E0DB4E52843V200E" TargetMode="External"/><Relationship Id="rId22" Type="http://schemas.openxmlformats.org/officeDocument/2006/relationships/hyperlink" Target="consultantplus://offline/ref=9A473A5D0AA59FB9D4494CDB0B9A6658370B06BC65C4FE69F7647B74987793316FF209F8B72A6EB9335C0BA0BEC123A25AC22E0DB4E52843V200E" TargetMode="External"/><Relationship Id="rId27" Type="http://schemas.openxmlformats.org/officeDocument/2006/relationships/hyperlink" Target="consultantplus://offline/ref=9A473A5D0AA59FB9D4494CDB0B9A6658370B04BA60C5FE69F7647B74987793316FF209F8B72A6EBA305C0BA0BEC123A25AC22E0DB4E52843V200E" TargetMode="External"/><Relationship Id="rId30" Type="http://schemas.openxmlformats.org/officeDocument/2006/relationships/hyperlink" Target="consultantplus://offline/ref=9A473A5D0AA59FB9D4494CDB0B9A6658370B04BA60C5FE69F7647B74987793316FF209F8B72A6EBA335C0BA0BEC123A25AC22E0DB4E52843V200E" TargetMode="External"/><Relationship Id="rId35" Type="http://schemas.openxmlformats.org/officeDocument/2006/relationships/hyperlink" Target="consultantplus://offline/ref=9A473A5D0AA59FB9D4494CDB0B9A6658370807B767C0FE69F7647B74987793317DF251F4B52870B932495DF1FBV90DE" TargetMode="External"/><Relationship Id="rId43" Type="http://schemas.openxmlformats.org/officeDocument/2006/relationships/hyperlink" Target="consultantplus://offline/ref=9A473A5D0AA59FB9D4494CDB0B9A6658370B03BE62C5FE69F7647B74987793316FF209F8B72A6CB8345C0BA0BEC123A25AC22E0DB4E52843V200E" TargetMode="External"/><Relationship Id="rId48" Type="http://schemas.openxmlformats.org/officeDocument/2006/relationships/hyperlink" Target="consultantplus://offline/ref=9A473A5D0AA59FB9D4494CDB0B9A6658370B04BA60C5FE69F7647B74987793316FF209F8B72A6EBA335C0BA0BEC123A25AC22E0DB4E52843V200E" TargetMode="External"/><Relationship Id="rId56" Type="http://schemas.openxmlformats.org/officeDocument/2006/relationships/hyperlink" Target="consultantplus://offline/ref=9A473A5D0AA59FB9D4494CDB0B9A6658350207B66DC3FE69F7647B74987793316FF209F8B72A6EB9375C0BA0BEC123A25AC22E0DB4E52843V200E" TargetMode="External"/><Relationship Id="rId64" Type="http://schemas.openxmlformats.org/officeDocument/2006/relationships/hyperlink" Target="consultantplus://offline/ref=9A473A5D0AA59FB9D4494CDB0B9A6658350207B66DC3FE69F7647B74987793316FF209F8B72A6EBA305C0BA0BEC123A25AC22E0DB4E52843V200E" TargetMode="External"/><Relationship Id="rId69" Type="http://schemas.openxmlformats.org/officeDocument/2006/relationships/hyperlink" Target="consultantplus://offline/ref=9A473A5D0AA59FB9D4494CDB0B9A6658350207B66DC3FE69F7647B74987793316FF209F8B72A6EBA375C0BA0BEC123A25AC22E0DB4E52843V200E" TargetMode="External"/><Relationship Id="rId77" Type="http://schemas.openxmlformats.org/officeDocument/2006/relationships/hyperlink" Target="consultantplus://offline/ref=9A473A5D0AA59FB9D4494CDB0B9A6658360301B766C0FE69F7647B74987793316FF209F8B72A6CBD335C0BA0BEC123A25AC22E0DB4E52843V200E" TargetMode="External"/><Relationship Id="rId100" Type="http://schemas.openxmlformats.org/officeDocument/2006/relationships/hyperlink" Target="consultantplus://offline/ref=9A473A5D0AA59FB9D4494CDB0B9A6658350207B66DC3FE69F7647B74987793316FF209F8B72A6EBA3B5C0BA0BEC123A25AC22E0DB4E52843V200E" TargetMode="External"/><Relationship Id="rId105" Type="http://schemas.openxmlformats.org/officeDocument/2006/relationships/theme" Target="theme/theme1.xml"/><Relationship Id="rId8" Type="http://schemas.openxmlformats.org/officeDocument/2006/relationships/hyperlink" Target="consultantplus://offline/ref=9A473A5D0AA59FB9D4494CDB0B9A6658370B04BA60C5FE69F7647B74987793316FF209F8B72A6EB8345C0BA0BEC123A25AC22E0DB4E52843V200E" TargetMode="External"/><Relationship Id="rId51" Type="http://schemas.openxmlformats.org/officeDocument/2006/relationships/hyperlink" Target="consultantplus://offline/ref=9A473A5D0AA59FB9D4494CDB0B9A6658370B03BE62C5FE69F7647B74987793316FF209F8B72A6EBE335C0BA0BEC123A25AC22E0DB4E52843V200E" TargetMode="External"/><Relationship Id="rId72" Type="http://schemas.openxmlformats.org/officeDocument/2006/relationships/hyperlink" Target="consultantplus://offline/ref=9A473A5D0AA59FB9D4494CDB0B9A6658360301B766C0FE69F7647B74987793316FF209F8B72A6EB9345C0BA0BEC123A25AC22E0DB4E52843V200E" TargetMode="External"/><Relationship Id="rId80" Type="http://schemas.openxmlformats.org/officeDocument/2006/relationships/hyperlink" Target="consultantplus://offline/ref=9A473A5D0AA59FB9D4494CDB0B9A6658360301B766C0FE69F7647B74987793316FF209F8B72A6CBD365C0BA0BEC123A25AC22E0DB4E52843V200E" TargetMode="External"/><Relationship Id="rId85" Type="http://schemas.openxmlformats.org/officeDocument/2006/relationships/hyperlink" Target="consultantplus://offline/ref=9A473A5D0AA59FB9D4494CDB0B9A6658360301B766C0FE69F7647B74987793316FF209F8B72A6DBB365C0BA0BEC123A25AC22E0DB4E52843V200E" TargetMode="External"/><Relationship Id="rId93" Type="http://schemas.openxmlformats.org/officeDocument/2006/relationships/hyperlink" Target="consultantplus://offline/ref=9A473A5D0AA59FB9D4494CDB0B9A6658370B04BA60C5FE69F7647B74987793316FF209F8B72A6EBA335C0BA0BEC123A25AC22E0DB4E52843V200E" TargetMode="External"/><Relationship Id="rId98" Type="http://schemas.openxmlformats.org/officeDocument/2006/relationships/hyperlink" Target="consultantplus://offline/ref=9A473A5D0AA59FB9D4494CDB0B9A6658370B04BA60C5FE69F7647B74987793316FF209F8B72A6EBA335C0BA0BEC123A25AC22E0DB4E52843V200E" TargetMode="External"/><Relationship Id="rId3" Type="http://schemas.openxmlformats.org/officeDocument/2006/relationships/webSettings" Target="webSettings.xml"/><Relationship Id="rId12" Type="http://schemas.openxmlformats.org/officeDocument/2006/relationships/hyperlink" Target="consultantplus://offline/ref=9A473A5D0AA59FB9D4494CDB0B9A6658360A04B765C6FE69F7647B74987793316FF209F8B72A6EB8345C0BA0BEC123A25AC22E0DB4E52843V200E" TargetMode="External"/><Relationship Id="rId17" Type="http://schemas.openxmlformats.org/officeDocument/2006/relationships/hyperlink" Target="consultantplus://offline/ref=9A473A5D0AA59FB9D4494CDB0B9A6658370807BE67C5FE69F7647B74987793316FF209F8B72A6FBD355C0BA0BEC123A25AC22E0DB4E52843V200E" TargetMode="External"/><Relationship Id="rId25" Type="http://schemas.openxmlformats.org/officeDocument/2006/relationships/hyperlink" Target="consultantplus://offline/ref=9A473A5D0AA59FB9D4494CDB0B9A6658350207B66DC3FE69F7647B74987793316FF209F8B72A6EB9325C0BA0BEC123A25AC22E0DB4E52843V200E" TargetMode="External"/><Relationship Id="rId33" Type="http://schemas.openxmlformats.org/officeDocument/2006/relationships/hyperlink" Target="consultantplus://offline/ref=9A473A5D0AA59FB9D4494CDB0B9A6658370807BE67C5FE69F7647B74987793316FF209F8B72A6FB9305C0BA0BEC123A25AC22E0DB4E52843V200E" TargetMode="External"/><Relationship Id="rId38" Type="http://schemas.openxmlformats.org/officeDocument/2006/relationships/hyperlink" Target="consultantplus://offline/ref=9A473A5D0AA59FB9D4494CDB0B9A6658370B03BE62C5FE69F7647B74987793316FF209FFB3213AE9760252F3F88A2FA046DE2F0CVA03E" TargetMode="External"/><Relationship Id="rId46" Type="http://schemas.openxmlformats.org/officeDocument/2006/relationships/hyperlink" Target="consultantplus://offline/ref=9A473A5D0AA59FB9D4494CDB0B9A6658350207B66DC3FE69F7647B74987793316FF209F8B72A6EB9365C0BA0BEC123A25AC22E0DB4E52843V200E" TargetMode="External"/><Relationship Id="rId59" Type="http://schemas.openxmlformats.org/officeDocument/2006/relationships/hyperlink" Target="consultantplus://offline/ref=9A473A5D0AA59FB9D4494CDB0B9A6658350207B66DC3FE69F7647B74987793316FF209F8B72A6EB93A5C0BA0BEC123A25AC22E0DB4E52843V200E" TargetMode="External"/><Relationship Id="rId67" Type="http://schemas.openxmlformats.org/officeDocument/2006/relationships/hyperlink" Target="consultantplus://offline/ref=9A473A5D0AA59FB9D4494CDB0B9A6658350207B66DC3FE69F7647B74987793316FF209F8B72A6EBA365C0BA0BEC123A25AC22E0DB4E52843V200E" TargetMode="External"/><Relationship Id="rId103" Type="http://schemas.openxmlformats.org/officeDocument/2006/relationships/hyperlink" Target="consultantplus://offline/ref=9A473A5D0AA59FB9D4494CDB0B9A6658360301B766C0FE69F7647B74987793316FF209F8B72A6DBD315C0BA0BEC123A25AC22E0DB4E52843V200E" TargetMode="External"/><Relationship Id="rId20" Type="http://schemas.openxmlformats.org/officeDocument/2006/relationships/hyperlink" Target="consultantplus://offline/ref=9A473A5D0AA59FB9D4494CDB0B9A6658370807BE67C5FE69F7647B74987793316FF209F8B72A6BBA3B5C0BA0BEC123A25AC22E0DB4E52843V200E" TargetMode="External"/><Relationship Id="rId41" Type="http://schemas.openxmlformats.org/officeDocument/2006/relationships/hyperlink" Target="consultantplus://offline/ref=9A473A5D0AA59FB9D4494CDB0B9A6658350801BC64C1FE69F7647B74987793316FF209F8B72A6EB9325C0BA0BEC123A25AC22E0DB4E52843V200E" TargetMode="External"/><Relationship Id="rId54" Type="http://schemas.openxmlformats.org/officeDocument/2006/relationships/hyperlink" Target="consultantplus://offline/ref=9A473A5D0AA59FB9D4494CDB0B9A6658370B04BA60C5FE69F7647B74987793316FF209F8B72A6EBA335C0BA0BEC123A25AC22E0DB4E52843V200E" TargetMode="External"/><Relationship Id="rId62" Type="http://schemas.openxmlformats.org/officeDocument/2006/relationships/hyperlink" Target="consultantplus://offline/ref=9A473A5D0AA59FB9D4494CDB0B9A6658370B04BA60C5FE69F7647B74987793316FF209F8B72A6EBA335C0BA0BEC123A25AC22E0DB4E52843V200E" TargetMode="External"/><Relationship Id="rId70" Type="http://schemas.openxmlformats.org/officeDocument/2006/relationships/hyperlink" Target="consultantplus://offline/ref=9A473A5D0AA59FB9D4494CDB0B9A6658370B04BA60C5FE69F7647B74987793316FF209F8B72A6EB9315C0BA0BEC123A25AC22E0DB4E52843V200E" TargetMode="External"/><Relationship Id="rId75" Type="http://schemas.openxmlformats.org/officeDocument/2006/relationships/hyperlink" Target="consultantplus://offline/ref=9A473A5D0AA59FB9D4494CDB0B9A6658370B04BA60C5FE69F7647B74987793316FF209F8B72A6EBA335C0BA0BEC123A25AC22E0DB4E52843V200E" TargetMode="External"/><Relationship Id="rId83" Type="http://schemas.openxmlformats.org/officeDocument/2006/relationships/hyperlink" Target="consultantplus://offline/ref=9A473A5D0AA59FB9D4494CDB0B9A6658360301B766C0FE69F7647B74987793316FF209F8B72A6DB9335C0BA0BEC123A25AC22E0DB4E52843V200E" TargetMode="External"/><Relationship Id="rId88" Type="http://schemas.openxmlformats.org/officeDocument/2006/relationships/hyperlink" Target="consultantplus://offline/ref=9A473A5D0AA59FB9D4494CDB0B9A6658360301B766C0FE69F7647B74987793316FF209F8B72A6DBD335C0BA0BEC123A25AC22E0DB4E52843V200E" TargetMode="External"/><Relationship Id="rId91" Type="http://schemas.openxmlformats.org/officeDocument/2006/relationships/hyperlink" Target="consultantplus://offline/ref=9A473A5D0AA59FB9D4494CDB0B9A6658370B04BA60C5FE69F7647B74987793316FF209F8B72A6EBA335C0BA0BEC123A25AC22E0DB4E52843V200E" TargetMode="External"/><Relationship Id="rId96" Type="http://schemas.openxmlformats.org/officeDocument/2006/relationships/hyperlink" Target="consultantplus://offline/ref=9A473A5D0AA59FB9D4494CDB0B9A6658370B04BA60C5FE69F7647B74987793316FF209F8B72A6EBA335C0BA0BEC123A25AC22E0DB4E52843V200E" TargetMode="External"/><Relationship Id="rId1" Type="http://schemas.openxmlformats.org/officeDocument/2006/relationships/styles" Target="styles.xml"/><Relationship Id="rId6" Type="http://schemas.openxmlformats.org/officeDocument/2006/relationships/hyperlink" Target="consultantplus://offline/ref=9A473A5D0AA59FB9D4494CDB0B9A6658360A04B765C6FE69F7647B74987793316FF209F8B72A6EB8345C0BA0BEC123A25AC22E0DB4E52843V200E" TargetMode="External"/><Relationship Id="rId15" Type="http://schemas.openxmlformats.org/officeDocument/2006/relationships/hyperlink" Target="consultantplus://offline/ref=9A473A5D0AA59FB9D4494CDB0B9A6658360301B766C0FE69F7647B74987793316FF209F8B72A6EB9325C0BA0BEC123A25AC22E0DB4E52843V200E" TargetMode="External"/><Relationship Id="rId23" Type="http://schemas.openxmlformats.org/officeDocument/2006/relationships/hyperlink" Target="consultantplus://offline/ref=9A473A5D0AA59FB9D4494CDB0B9A6658370B04BA60C5FE69F7647B74987793316FF209F8B72A6EB9335C0BA0BEC123A25AC22E0DB4E52843V200E" TargetMode="External"/><Relationship Id="rId28" Type="http://schemas.openxmlformats.org/officeDocument/2006/relationships/hyperlink" Target="consultantplus://offline/ref=9A473A5D0AA59FB9D4494CDB0B9A6658370A06B764C0FE69F7647B74987793316FF209F8B72A6EB8375C0BA0BEC123A25AC22E0DB4E52843V200E" TargetMode="External"/><Relationship Id="rId36" Type="http://schemas.openxmlformats.org/officeDocument/2006/relationships/hyperlink" Target="consultantplus://offline/ref=9A473A5D0AA59FB9D4494CDB0B9A6658370B03BE62C5FE69F7647B74987793316FF209F8B72A6EBB355C0BA0BEC123A25AC22E0DB4E52843V200E" TargetMode="External"/><Relationship Id="rId49" Type="http://schemas.openxmlformats.org/officeDocument/2006/relationships/hyperlink" Target="consultantplus://offline/ref=9A473A5D0AA59FB9D4494CDB0B9A6658370B04BA60C5FE69F7647B74987793316FF209F8B72A6EBA335C0BA0BEC123A25AC22E0DB4E52843V200E" TargetMode="External"/><Relationship Id="rId57" Type="http://schemas.openxmlformats.org/officeDocument/2006/relationships/hyperlink" Target="consultantplus://offline/ref=9A473A5D0AA59FB9D4494CDB0B9A6658350207B66DC3FE69F7647B74987793316FF209F8B72A6EB9345C0BA0BEC123A25AC22E0DB4E52843V200E" TargetMode="External"/><Relationship Id="rId10" Type="http://schemas.openxmlformats.org/officeDocument/2006/relationships/hyperlink" Target="consultantplus://offline/ref=9A473A5D0AA59FB9D4494CDB0B9A6658370807BF6CC7FE69F7647B74987793316FF209F8B62265EC63130AFCF89630A158C22D0DABVE0EE" TargetMode="External"/><Relationship Id="rId31" Type="http://schemas.openxmlformats.org/officeDocument/2006/relationships/hyperlink" Target="consultantplus://offline/ref=9A473A5D0AA59FB9D4494CDB0B9A6658370B04BA60C5FE69F7647B74987793316FF209F8B72A6EBA335C0BA0BEC123A25AC22E0DB4E52843V200E" TargetMode="External"/><Relationship Id="rId44" Type="http://schemas.openxmlformats.org/officeDocument/2006/relationships/hyperlink" Target="consultantplus://offline/ref=9A473A5D0AA59FB9D4494CDB0B9A6658360B00BC64C8FE69F7647B74987793317DF251F4B52870B932495DF1FBV90DE" TargetMode="External"/><Relationship Id="rId52" Type="http://schemas.openxmlformats.org/officeDocument/2006/relationships/hyperlink" Target="consultantplus://offline/ref=9A473A5D0AA59FB9D4494CDB0B9A6658360301B766C0FE69F7647B74987793316FF209F8B72A6EB9365C0BA0BEC123A25AC22E0DB4E52843V200E" TargetMode="External"/><Relationship Id="rId60" Type="http://schemas.openxmlformats.org/officeDocument/2006/relationships/hyperlink" Target="consultantplus://offline/ref=9A473A5D0AA59FB9D4494CDB0B9A6658350207B66DC3FE69F7647B74987793316FF209F8B72A6EB93B5C0BA0BEC123A25AC22E0DB4E52843V200E" TargetMode="External"/><Relationship Id="rId65" Type="http://schemas.openxmlformats.org/officeDocument/2006/relationships/hyperlink" Target="consultantplus://offline/ref=9A473A5D0AA59FB9D4494CDB0B9A6658370B04BA60C5FE69F7647B74987793316FF209F8B72A6EBA335C0BA0BEC123A25AC22E0DB4E52843V200E" TargetMode="External"/><Relationship Id="rId73" Type="http://schemas.openxmlformats.org/officeDocument/2006/relationships/hyperlink" Target="consultantplus://offline/ref=9A473A5D0AA59FB9D4494CDB0B9A6658370B04BA60C5FE69F7647B74987793316FF209F8B72A6EBA335C0BA0BEC123A25AC22E0DB4E52843V200E" TargetMode="External"/><Relationship Id="rId78" Type="http://schemas.openxmlformats.org/officeDocument/2006/relationships/hyperlink" Target="consultantplus://offline/ref=9A473A5D0AA59FB9D4494CDB0B9A6658360301B766C0FE69F7647B74987793316FF209F8B72A6CBD335C0BA0BEC123A25AC22E0DB4E52843V200E" TargetMode="External"/><Relationship Id="rId81" Type="http://schemas.openxmlformats.org/officeDocument/2006/relationships/hyperlink" Target="consultantplus://offline/ref=9A473A5D0AA59FB9D4494CDB0B9A6658360301B766C0FE69F7647B74987793316FF209F8B72A6DB83A5C0BA0BEC123A25AC22E0DB4E52843V200E" TargetMode="External"/><Relationship Id="rId86" Type="http://schemas.openxmlformats.org/officeDocument/2006/relationships/hyperlink" Target="consultantplus://offline/ref=9A473A5D0AA59FB9D4494CDB0B9A6658360301B766C0FE69F7647B74987793316FF209F8B72A6DBB345C0BA0BEC123A25AC22E0DB4E52843V200E" TargetMode="External"/><Relationship Id="rId94" Type="http://schemas.openxmlformats.org/officeDocument/2006/relationships/hyperlink" Target="consultantplus://offline/ref=9A473A5D0AA59FB9D4494CDB0B9A6658370B04BA60C5FE69F7647B74987793316FF209F8B72A6EBA325C0BA0BEC123A25AC22E0DB4E52843V200E" TargetMode="External"/><Relationship Id="rId99" Type="http://schemas.openxmlformats.org/officeDocument/2006/relationships/hyperlink" Target="consultantplus://offline/ref=9A473A5D0AA59FB9D4494CDB0B9A6658350207B66DC3FE69F7647B74987793316FF209F8B72A6EBA3A5C0BA0BEC123A25AC22E0DB4E52843V200E" TargetMode="External"/><Relationship Id="rId101" Type="http://schemas.openxmlformats.org/officeDocument/2006/relationships/hyperlink" Target="consultantplus://offline/ref=9A473A5D0AA59FB9D4494CDB0B9A6658370B04BA60C5FE69F7647B74987793316FF209F8B72A6EBA335C0BA0BEC123A25AC22E0DB4E52843V20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473A5D0AA59FB9D4494CDB0B9A6658370807BE67C5FE69F7647B74987793316FF209F8B72A6ABA345C0BA0BEC123A25AC22E0DB4E52843V200E" TargetMode="External"/><Relationship Id="rId13" Type="http://schemas.openxmlformats.org/officeDocument/2006/relationships/hyperlink" Target="consultantplus://offline/ref=9A473A5D0AA59FB9D4494CDB0B9A6658360301B766C0FE69F7647B74987793316FF209F8B72A6EB8345C0BA0BEC123A25AC22E0DB4E52843V200E" TargetMode="External"/><Relationship Id="rId18" Type="http://schemas.openxmlformats.org/officeDocument/2006/relationships/hyperlink" Target="consultantplus://offline/ref=9A473A5D0AA59FB9D4494CDB0B9A6658370807BE67C5FE69F7647B74987793317DF251F4B52870B932495DF1FBV90DE" TargetMode="External"/><Relationship Id="rId39" Type="http://schemas.openxmlformats.org/officeDocument/2006/relationships/hyperlink" Target="consultantplus://offline/ref=9A473A5D0AA59FB9D4494CDB0B9A6658370807B767C0FE69F7647B74987793316FF209F0BF213AE9760252F3F88A2FA046DE2F0CVA03E" TargetMode="External"/><Relationship Id="rId34" Type="http://schemas.openxmlformats.org/officeDocument/2006/relationships/hyperlink" Target="consultantplus://offline/ref=9A473A5D0AA59FB9D4494CDB0B9A6658370B03BE62C5FE69F7647B74987793317DF251F4B52870B932495DF1FBV90DE" TargetMode="External"/><Relationship Id="rId50" Type="http://schemas.openxmlformats.org/officeDocument/2006/relationships/hyperlink" Target="consultantplus://offline/ref=9A473A5D0AA59FB9D4494CDB0B9A6658370B04BA60C5FE69F7647B74987793316FF209F8B72A6EBA335C0BA0BEC123A25AC22E0DB4E52843V200E" TargetMode="External"/><Relationship Id="rId55" Type="http://schemas.openxmlformats.org/officeDocument/2006/relationships/hyperlink" Target="consultantplus://offline/ref=9A473A5D0AA59FB9D4494CDB0B9A6658370B04BA60C5FE69F7647B74987793316FF209F8B72A6EBA335C0BA0BEC123A25AC22E0DB4E52843V200E" TargetMode="External"/><Relationship Id="rId76" Type="http://schemas.openxmlformats.org/officeDocument/2006/relationships/hyperlink" Target="consultantplus://offline/ref=9A473A5D0AA59FB9D4494CDB0B9A6658360301B766C0FE69F7647B74987793316FF209F8B72A6EB9355C0BA0BEC123A25AC22E0DB4E52843V200E" TargetMode="External"/><Relationship Id="rId97" Type="http://schemas.openxmlformats.org/officeDocument/2006/relationships/hyperlink" Target="consultantplus://offline/ref=9A473A5D0AA59FB9D4494CDB0B9A6658370B04BA60C5FE69F7647B74987793316FF209F8B72A6EBA335C0BA0BEC123A25AC22E0DB4E52843V200E"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16657</Words>
  <Characters>94946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SProkop'eva</dc:creator>
  <cp:keywords/>
  <dc:description/>
  <cp:lastModifiedBy>SProkop'eva</cp:lastModifiedBy>
  <cp:revision>1</cp:revision>
  <dcterms:created xsi:type="dcterms:W3CDTF">2019-10-22T04:52:00Z</dcterms:created>
  <dcterms:modified xsi:type="dcterms:W3CDTF">2019-10-22T04:53:00Z</dcterms:modified>
</cp:coreProperties>
</file>